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50D61" w:rsidRPr="00AF49F2" w:rsidRDefault="002237FE">
      <w:pPr>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DISCURSO NA ANÁLISE TEXTUAL DISCURSIVA EM (</w:t>
      </w:r>
      <w:proofErr w:type="gramStart"/>
      <w:r>
        <w:rPr>
          <w:rFonts w:ascii="Times New Roman" w:eastAsia="Times New Roman" w:hAnsi="Times New Roman" w:cs="Times New Roman"/>
          <w:b/>
          <w:sz w:val="24"/>
          <w:szCs w:val="24"/>
        </w:rPr>
        <w:t>CON)TEXTOS</w:t>
      </w:r>
      <w:proofErr w:type="gramEnd"/>
      <w:r>
        <w:rPr>
          <w:rFonts w:ascii="Times New Roman" w:eastAsia="Times New Roman" w:hAnsi="Times New Roman" w:cs="Times New Roman"/>
          <w:b/>
          <w:sz w:val="24"/>
          <w:szCs w:val="24"/>
        </w:rPr>
        <w:t xml:space="preserve"> DE (AUTO)</w:t>
      </w:r>
      <w:r w:rsidRPr="00AF49F2">
        <w:rPr>
          <w:rFonts w:ascii="Times New Roman" w:eastAsia="Times New Roman" w:hAnsi="Times New Roman" w:cs="Times New Roman"/>
          <w:b/>
          <w:sz w:val="24"/>
          <w:szCs w:val="24"/>
        </w:rPr>
        <w:t xml:space="preserve">TRANSFORMAÇÃO: UM DIÁLOGO HERMENÊUTICO </w:t>
      </w:r>
    </w:p>
    <w:p w14:paraId="00000002" w14:textId="77777777" w:rsidR="00A50D61" w:rsidRPr="00AF49F2" w:rsidRDefault="00A50D61">
      <w:pPr>
        <w:ind w:left="0" w:firstLine="0"/>
        <w:jc w:val="center"/>
        <w:rPr>
          <w:rFonts w:ascii="Times New Roman" w:eastAsia="Times New Roman" w:hAnsi="Times New Roman" w:cs="Times New Roman"/>
          <w:b/>
          <w:sz w:val="24"/>
          <w:szCs w:val="24"/>
        </w:rPr>
      </w:pPr>
    </w:p>
    <w:p w14:paraId="00000003" w14:textId="0CEAC555" w:rsidR="00A50D61" w:rsidRPr="00136FC4" w:rsidRDefault="002237FE">
      <w:pPr>
        <w:ind w:left="0" w:firstLine="0"/>
        <w:jc w:val="center"/>
        <w:rPr>
          <w:rFonts w:ascii="Times New Roman" w:eastAsia="Times New Roman" w:hAnsi="Times New Roman" w:cs="Times New Roman"/>
          <w:b/>
          <w:sz w:val="24"/>
          <w:szCs w:val="24"/>
          <w:lang w:val="en-US"/>
        </w:rPr>
      </w:pPr>
      <w:r w:rsidRPr="00AF49F2">
        <w:rPr>
          <w:rFonts w:ascii="Times New Roman" w:eastAsia="Times New Roman" w:hAnsi="Times New Roman" w:cs="Times New Roman"/>
          <w:b/>
          <w:sz w:val="24"/>
          <w:szCs w:val="24"/>
          <w:lang w:val="en-US"/>
        </w:rPr>
        <w:t xml:space="preserve">THE DISCOURSE IN DISCURSIVE </w:t>
      </w:r>
      <w:r w:rsidRPr="00136FC4">
        <w:rPr>
          <w:rFonts w:ascii="Times New Roman" w:eastAsia="Times New Roman" w:hAnsi="Times New Roman" w:cs="Times New Roman"/>
          <w:b/>
          <w:sz w:val="24"/>
          <w:szCs w:val="24"/>
          <w:lang w:val="en-US"/>
        </w:rPr>
        <w:t>TEXTUAL ANALYSIS IN (CON</w:t>
      </w:r>
      <w:proofErr w:type="gramStart"/>
      <w:r w:rsidRPr="00136FC4">
        <w:rPr>
          <w:rFonts w:ascii="Times New Roman" w:eastAsia="Times New Roman" w:hAnsi="Times New Roman" w:cs="Times New Roman"/>
          <w:b/>
          <w:sz w:val="24"/>
          <w:szCs w:val="24"/>
          <w:lang w:val="en-US"/>
        </w:rPr>
        <w:t>)TEXTS</w:t>
      </w:r>
      <w:proofErr w:type="gramEnd"/>
      <w:r w:rsidRPr="00136FC4">
        <w:rPr>
          <w:rFonts w:ascii="Times New Roman" w:eastAsia="Times New Roman" w:hAnsi="Times New Roman" w:cs="Times New Roman"/>
          <w:b/>
          <w:sz w:val="24"/>
          <w:szCs w:val="24"/>
          <w:lang w:val="en-US"/>
        </w:rPr>
        <w:t xml:space="preserve"> OF (SELF)TRANSFORMATION: A HERMENEUTICAL DIALOGUE</w:t>
      </w:r>
    </w:p>
    <w:p w14:paraId="00000004" w14:textId="77777777" w:rsidR="00A50D61" w:rsidRPr="00136FC4" w:rsidRDefault="00A50D61">
      <w:pPr>
        <w:ind w:left="0" w:firstLine="0"/>
        <w:jc w:val="center"/>
        <w:rPr>
          <w:rFonts w:ascii="Times New Roman" w:eastAsia="Times New Roman" w:hAnsi="Times New Roman" w:cs="Times New Roman"/>
          <w:b/>
          <w:sz w:val="24"/>
          <w:szCs w:val="24"/>
          <w:lang w:val="en-US"/>
        </w:rPr>
      </w:pPr>
    </w:p>
    <w:p w14:paraId="00000005" w14:textId="77777777" w:rsidR="00A50D61" w:rsidRPr="00136FC4" w:rsidRDefault="00A50D61">
      <w:pPr>
        <w:ind w:left="0" w:firstLine="0"/>
        <w:jc w:val="center"/>
        <w:rPr>
          <w:rFonts w:ascii="Times New Roman" w:eastAsia="Times New Roman" w:hAnsi="Times New Roman" w:cs="Times New Roman"/>
          <w:b/>
          <w:sz w:val="24"/>
          <w:szCs w:val="24"/>
          <w:lang w:val="en-US"/>
        </w:rPr>
      </w:pPr>
    </w:p>
    <w:p w14:paraId="00000006" w14:textId="77777777" w:rsidR="00A50D61" w:rsidRDefault="002237FE">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Maria do Carmo </w:t>
      </w:r>
      <w:proofErr w:type="spellStart"/>
      <w:r>
        <w:rPr>
          <w:rFonts w:ascii="Times New Roman" w:eastAsia="Times New Roman" w:hAnsi="Times New Roman" w:cs="Times New Roman"/>
          <w:b/>
          <w:sz w:val="24"/>
          <w:szCs w:val="24"/>
        </w:rPr>
        <w:t>Galiazzi</w:t>
      </w:r>
      <w:proofErr w:type="spellEnd"/>
      <w:r>
        <w:rPr>
          <w:rFonts w:ascii="Times New Roman" w:eastAsia="Times New Roman" w:hAnsi="Times New Roman" w:cs="Times New Roman"/>
          <w:b/>
          <w:sz w:val="24"/>
          <w:szCs w:val="24"/>
          <w:vertAlign w:val="superscript"/>
        </w:rPr>
        <w:footnoteReference w:id="1"/>
      </w:r>
    </w:p>
    <w:p w14:paraId="00000007" w14:textId="77777777" w:rsidR="00A50D61" w:rsidRDefault="002237FE">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Robson </w:t>
      </w:r>
      <w:proofErr w:type="spellStart"/>
      <w:r>
        <w:rPr>
          <w:rFonts w:ascii="Times New Roman" w:eastAsia="Times New Roman" w:hAnsi="Times New Roman" w:cs="Times New Roman"/>
          <w:b/>
          <w:sz w:val="24"/>
          <w:szCs w:val="24"/>
        </w:rPr>
        <w:t>Simplicio</w:t>
      </w:r>
      <w:proofErr w:type="spellEnd"/>
      <w:r>
        <w:rPr>
          <w:rFonts w:ascii="Times New Roman" w:eastAsia="Times New Roman" w:hAnsi="Times New Roman" w:cs="Times New Roman"/>
          <w:b/>
          <w:sz w:val="24"/>
          <w:szCs w:val="24"/>
        </w:rPr>
        <w:t xml:space="preserve"> de Sousa</w:t>
      </w:r>
      <w:r>
        <w:rPr>
          <w:rFonts w:ascii="Times New Roman" w:eastAsia="Times New Roman" w:hAnsi="Times New Roman" w:cs="Times New Roman"/>
          <w:b/>
          <w:sz w:val="24"/>
          <w:szCs w:val="24"/>
          <w:vertAlign w:val="superscript"/>
        </w:rPr>
        <w:footnoteReference w:id="2"/>
      </w:r>
    </w:p>
    <w:p w14:paraId="00000008" w14:textId="77777777" w:rsidR="00A50D61" w:rsidRDefault="00A50D61">
      <w:pPr>
        <w:jc w:val="right"/>
      </w:pPr>
    </w:p>
    <w:p w14:paraId="0000000A" w14:textId="77777777" w:rsidR="00A50D61" w:rsidRDefault="002237FE">
      <w:pPr>
        <w:ind w:left="0" w:firstLine="0"/>
        <w:rPr>
          <w:rFonts w:ascii="Times New Roman" w:eastAsia="Times New Roman" w:hAnsi="Times New Roman" w:cs="Times New Roman"/>
          <w:b/>
        </w:rPr>
      </w:pPr>
      <w:r>
        <w:rPr>
          <w:rFonts w:ascii="Times New Roman" w:eastAsia="Times New Roman" w:hAnsi="Times New Roman" w:cs="Times New Roman"/>
          <w:b/>
        </w:rPr>
        <w:t>Resumo:</w:t>
      </w:r>
    </w:p>
    <w:p w14:paraId="0000000B" w14:textId="133842B8" w:rsidR="00A50D61" w:rsidRPr="008A098E" w:rsidRDefault="002237FE">
      <w:pPr>
        <w:spacing w:line="240" w:lineRule="auto"/>
        <w:ind w:left="0" w:firstLine="0"/>
        <w:rPr>
          <w:rFonts w:ascii="Times New Roman" w:eastAsia="Times New Roman" w:hAnsi="Times New Roman" w:cs="Times New Roman"/>
          <w:highlight w:val="white"/>
        </w:rPr>
      </w:pPr>
      <w:bookmarkStart w:id="0" w:name="_gjdgxs" w:colFirst="0" w:colLast="0"/>
      <w:bookmarkEnd w:id="0"/>
      <w:r w:rsidRPr="008A098E">
        <w:rPr>
          <w:rFonts w:ascii="Times New Roman" w:eastAsia="Times New Roman" w:hAnsi="Times New Roman" w:cs="Times New Roman"/>
          <w:highlight w:val="white"/>
        </w:rPr>
        <w:t xml:space="preserve">No presente artigo, analisamos os sentidos atribuídos ao discurso na obra </w:t>
      </w:r>
      <w:r w:rsidRPr="008A098E">
        <w:rPr>
          <w:rFonts w:ascii="Times New Roman" w:eastAsia="Times New Roman" w:hAnsi="Times New Roman" w:cs="Times New Roman"/>
          <w:i/>
          <w:highlight w:val="white"/>
        </w:rPr>
        <w:t>Análise Textual Discursiva</w:t>
      </w:r>
      <w:r w:rsidRPr="008A098E">
        <w:rPr>
          <w:rFonts w:ascii="Times New Roman" w:eastAsia="Times New Roman" w:hAnsi="Times New Roman" w:cs="Times New Roman"/>
          <w:highlight w:val="white"/>
        </w:rPr>
        <w:t xml:space="preserve"> (MORAES</w:t>
      </w:r>
      <w:r w:rsidR="004237D0">
        <w:rPr>
          <w:rFonts w:ascii="Times New Roman" w:eastAsia="Times New Roman" w:hAnsi="Times New Roman" w:cs="Times New Roman"/>
          <w:highlight w:val="white"/>
        </w:rPr>
        <w:t xml:space="preserve">; </w:t>
      </w:r>
      <w:r w:rsidRPr="008A098E">
        <w:rPr>
          <w:rFonts w:ascii="Times New Roman" w:eastAsia="Times New Roman" w:hAnsi="Times New Roman" w:cs="Times New Roman"/>
          <w:highlight w:val="white"/>
        </w:rPr>
        <w:t>GALIAZZI, 2007), metodologia qualitativa de análise de cunho fenomenológico-hermenêutico, difundida em pesquisas em Educação, especialmente no contexto brasileiro. Em um movimento analítico hermenêutico</w:t>
      </w:r>
      <w:r w:rsidR="003653AA" w:rsidRPr="008A098E">
        <w:rPr>
          <w:rFonts w:ascii="Times New Roman" w:eastAsia="Times New Roman" w:hAnsi="Times New Roman" w:cs="Times New Roman"/>
          <w:highlight w:val="white"/>
        </w:rPr>
        <w:t>,</w:t>
      </w:r>
      <w:r w:rsidRPr="008A098E">
        <w:rPr>
          <w:rFonts w:ascii="Times New Roman" w:eastAsia="Times New Roman" w:hAnsi="Times New Roman" w:cs="Times New Roman"/>
          <w:highlight w:val="white"/>
        </w:rPr>
        <w:t xml:space="preserve"> apresentamos o contexto em que surgiu a ATD e a atribuição do nome à metodologia. </w:t>
      </w:r>
      <w:r w:rsidR="003653AA" w:rsidRPr="008A098E">
        <w:rPr>
          <w:rFonts w:ascii="Times New Roman" w:eastAsia="Times New Roman" w:hAnsi="Times New Roman" w:cs="Times New Roman"/>
          <w:highlight w:val="white"/>
        </w:rPr>
        <w:t xml:space="preserve">A seguir, a partir de um exercício com a metodologia, ela é descrita, assim como os sentidos atribuídos ao discurso que nela delineiam o discursivo. </w:t>
      </w:r>
      <w:r w:rsidRPr="008A098E">
        <w:rPr>
          <w:rFonts w:ascii="Times New Roman" w:eastAsia="Times New Roman" w:hAnsi="Times New Roman" w:cs="Times New Roman"/>
          <w:highlight w:val="white"/>
        </w:rPr>
        <w:t xml:space="preserve">Com a intenção de ampliação de horizontes, descrevemos algumas articulações teóricas entre a Hermenêutica Filosófica de </w:t>
      </w:r>
      <w:proofErr w:type="spellStart"/>
      <w:r w:rsidRPr="008A098E">
        <w:rPr>
          <w:rFonts w:ascii="Times New Roman" w:eastAsia="Times New Roman" w:hAnsi="Times New Roman" w:cs="Times New Roman"/>
          <w:highlight w:val="white"/>
        </w:rPr>
        <w:t>Gadamer</w:t>
      </w:r>
      <w:proofErr w:type="spellEnd"/>
      <w:r w:rsidRPr="008A098E">
        <w:rPr>
          <w:rFonts w:ascii="Times New Roman" w:eastAsia="Times New Roman" w:hAnsi="Times New Roman" w:cs="Times New Roman"/>
          <w:highlight w:val="white"/>
        </w:rPr>
        <w:t xml:space="preserve"> e a ATD. Esta articulação aponta para a importância do diálogo e da escrita no processo de análise</w:t>
      </w:r>
      <w:r w:rsidR="003653AA" w:rsidRPr="008A098E">
        <w:rPr>
          <w:rFonts w:ascii="Times New Roman" w:eastAsia="Times New Roman" w:hAnsi="Times New Roman" w:cs="Times New Roman"/>
          <w:highlight w:val="white"/>
        </w:rPr>
        <w:t>,</w:t>
      </w:r>
      <w:r w:rsidRPr="008A098E">
        <w:rPr>
          <w:rFonts w:ascii="Times New Roman" w:eastAsia="Times New Roman" w:hAnsi="Times New Roman" w:cs="Times New Roman"/>
          <w:highlight w:val="white"/>
        </w:rPr>
        <w:t xml:space="preserve"> tendo como sustentação teórica o círculo hermenêutico, a escrita e a intervenção como ação política e ontológica de transformação dos discursos e do pesquisador. </w:t>
      </w:r>
    </w:p>
    <w:p w14:paraId="0000000C" w14:textId="77777777" w:rsidR="00A50D61" w:rsidRDefault="00A50D61">
      <w:pPr>
        <w:spacing w:line="240" w:lineRule="auto"/>
        <w:ind w:left="0" w:firstLine="0"/>
        <w:rPr>
          <w:rFonts w:ascii="Times New Roman" w:eastAsia="Times New Roman" w:hAnsi="Times New Roman" w:cs="Times New Roman"/>
          <w:sz w:val="24"/>
          <w:szCs w:val="24"/>
          <w:highlight w:val="white"/>
        </w:rPr>
      </w:pPr>
      <w:bookmarkStart w:id="1" w:name="_awn6wc6fui4b" w:colFirst="0" w:colLast="0"/>
      <w:bookmarkEnd w:id="1"/>
    </w:p>
    <w:p w14:paraId="0000000D" w14:textId="77777777" w:rsidR="00A50D61" w:rsidRPr="003653AA" w:rsidRDefault="002237FE">
      <w:pPr>
        <w:ind w:left="0" w:firstLine="0"/>
        <w:rPr>
          <w:rFonts w:ascii="Times New Roman" w:eastAsia="Times New Roman" w:hAnsi="Times New Roman" w:cs="Times New Roman"/>
        </w:rPr>
      </w:pPr>
      <w:r w:rsidRPr="003653AA">
        <w:rPr>
          <w:rFonts w:ascii="Times New Roman" w:eastAsia="Times New Roman" w:hAnsi="Times New Roman" w:cs="Times New Roman"/>
        </w:rPr>
        <w:t>Palavras-chave: Discurso, Análise Textual Discursiva, Metodologia</w:t>
      </w:r>
    </w:p>
    <w:p w14:paraId="0000000F" w14:textId="77777777" w:rsidR="00A50D61" w:rsidRDefault="002237FE">
      <w:pPr>
        <w:ind w:left="0" w:firstLine="0"/>
        <w:rPr>
          <w:rFonts w:ascii="Times New Roman" w:eastAsia="Times New Roman" w:hAnsi="Times New Roman" w:cs="Times New Roman"/>
          <w:b/>
          <w:sz w:val="24"/>
          <w:szCs w:val="24"/>
          <w:lang w:val="en-US"/>
        </w:rPr>
      </w:pPr>
      <w:r w:rsidRPr="008A098E">
        <w:rPr>
          <w:rFonts w:ascii="Times New Roman" w:eastAsia="Times New Roman" w:hAnsi="Times New Roman" w:cs="Times New Roman"/>
          <w:b/>
          <w:sz w:val="24"/>
          <w:szCs w:val="24"/>
          <w:lang w:val="en-US"/>
        </w:rPr>
        <w:t xml:space="preserve">Abstract: </w:t>
      </w:r>
    </w:p>
    <w:p w14:paraId="06D507CE" w14:textId="31437464" w:rsidR="003653AA" w:rsidRPr="008A098E" w:rsidRDefault="00696C7E" w:rsidP="00696C7E">
      <w:pPr>
        <w:spacing w:line="240" w:lineRule="auto"/>
        <w:ind w:left="0" w:firstLine="0"/>
        <w:rPr>
          <w:rFonts w:ascii="Times New Roman" w:eastAsia="Times New Roman" w:hAnsi="Times New Roman" w:cs="Times New Roman"/>
          <w:lang w:val="en-GB"/>
        </w:rPr>
      </w:pPr>
      <w:r w:rsidRPr="00696C7E">
        <w:rPr>
          <w:rFonts w:ascii="Times New Roman" w:eastAsia="Times New Roman" w:hAnsi="Times New Roman" w:cs="Times New Roman"/>
          <w:sz w:val="24"/>
          <w:szCs w:val="24"/>
          <w:lang w:val="en-US"/>
        </w:rPr>
        <w:t>This article analyzes the meanings attributed to the discourse in the text Discursive Analysis (MORAES</w:t>
      </w:r>
      <w:r w:rsidR="004237D0">
        <w:rPr>
          <w:rFonts w:ascii="Times New Roman" w:eastAsia="Times New Roman" w:hAnsi="Times New Roman" w:cs="Times New Roman"/>
          <w:sz w:val="24"/>
          <w:szCs w:val="24"/>
          <w:lang w:val="en-US"/>
        </w:rPr>
        <w:t xml:space="preserve">; </w:t>
      </w:r>
      <w:r w:rsidRPr="00696C7E">
        <w:rPr>
          <w:rFonts w:ascii="Times New Roman" w:eastAsia="Times New Roman" w:hAnsi="Times New Roman" w:cs="Times New Roman"/>
          <w:sz w:val="24"/>
          <w:szCs w:val="24"/>
          <w:lang w:val="en-US"/>
        </w:rPr>
        <w:t xml:space="preserve">GALIAZZI, 2007), a qualitative methodology of phenomenological-hermeneutic analysis, disseminated in education research in the Brazilian context. In a hermeneutic analytical movement, we present the context in which DTA emerged and the name given to the methodology. From the methodology, the description and the meanings attributed to the discourse that delineates the discursive. To broaden horizons, we describe some articulations between </w:t>
      </w:r>
      <w:proofErr w:type="spellStart"/>
      <w:r w:rsidRPr="00696C7E">
        <w:rPr>
          <w:rFonts w:ascii="Times New Roman" w:eastAsia="Times New Roman" w:hAnsi="Times New Roman" w:cs="Times New Roman"/>
          <w:sz w:val="24"/>
          <w:szCs w:val="24"/>
          <w:lang w:val="en-US"/>
        </w:rPr>
        <w:t>Gadamer's</w:t>
      </w:r>
      <w:proofErr w:type="spellEnd"/>
      <w:r w:rsidRPr="00696C7E">
        <w:rPr>
          <w:rFonts w:ascii="Times New Roman" w:eastAsia="Times New Roman" w:hAnsi="Times New Roman" w:cs="Times New Roman"/>
          <w:sz w:val="24"/>
          <w:szCs w:val="24"/>
          <w:lang w:val="en-US"/>
        </w:rPr>
        <w:t xml:space="preserve"> Philosophical Hermeneutics and ATD. This articulation points to the importance of dialogue and writing in the analysis process, supported by the hermeneutic circle, writing and intervention as a political and ontological action of transformation the discourses and the researcher.</w:t>
      </w:r>
    </w:p>
    <w:p w14:paraId="00000012" w14:textId="7834A3E3" w:rsidR="00A50D61" w:rsidRPr="008A098E" w:rsidRDefault="002237FE">
      <w:pPr>
        <w:ind w:left="0" w:firstLine="0"/>
        <w:rPr>
          <w:rFonts w:ascii="Times New Roman" w:eastAsia="Times New Roman" w:hAnsi="Times New Roman" w:cs="Times New Roman"/>
          <w:lang w:val="en-GB"/>
        </w:rPr>
      </w:pPr>
      <w:r w:rsidRPr="008A098E">
        <w:rPr>
          <w:rFonts w:ascii="Times New Roman" w:eastAsia="Times New Roman" w:hAnsi="Times New Roman" w:cs="Times New Roman"/>
          <w:lang w:val="en-GB"/>
        </w:rPr>
        <w:t>Keywords: Discourse, Discursive Textual Analysis, Methodology</w:t>
      </w:r>
    </w:p>
    <w:p w14:paraId="00000013" w14:textId="77777777" w:rsidR="00A50D61" w:rsidRDefault="002237FE">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00000014" w14:textId="77777777" w:rsidR="00A50D61" w:rsidRDefault="002237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5" w14:textId="0BE9F218" w:rsidR="00A50D61" w:rsidRDefault="002237FE">
      <w:pP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Análise Textual Discursiva, doravante denominada pela sigla ATD, surgiu com este nome </w:t>
      </w:r>
      <w:r w:rsidR="00442A9C">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artigo “</w:t>
      </w:r>
      <w:r>
        <w:rPr>
          <w:rFonts w:ascii="Times New Roman" w:eastAsia="Times New Roman" w:hAnsi="Times New Roman" w:cs="Times New Roman"/>
          <w:color w:val="000000"/>
          <w:sz w:val="24"/>
          <w:szCs w:val="24"/>
          <w:highlight w:val="white"/>
        </w:rPr>
        <w:t>Uma tempestade de luz: a compreensão possibilitada pela análise textual discursiva” (MORAES, 2003)</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e depois </w:t>
      </w:r>
      <w:r w:rsidR="00442A9C">
        <w:rPr>
          <w:rFonts w:ascii="Times New Roman" w:eastAsia="Times New Roman" w:hAnsi="Times New Roman" w:cs="Times New Roman"/>
          <w:color w:val="000000"/>
          <w:sz w:val="24"/>
          <w:szCs w:val="24"/>
          <w:highlight w:val="white"/>
        </w:rPr>
        <w:t>no</w:t>
      </w:r>
      <w:r>
        <w:rPr>
          <w:rFonts w:ascii="Times New Roman" w:eastAsia="Times New Roman" w:hAnsi="Times New Roman" w:cs="Times New Roman"/>
          <w:color w:val="000000"/>
          <w:sz w:val="24"/>
          <w:szCs w:val="24"/>
          <w:highlight w:val="white"/>
        </w:rPr>
        <w:t xml:space="preserve"> livro</w:t>
      </w:r>
      <w:r>
        <w:rPr>
          <w:rFonts w:ascii="Times New Roman" w:eastAsia="Times New Roman" w:hAnsi="Times New Roman" w:cs="Times New Roman"/>
          <w:b/>
          <w:color w:val="000000"/>
          <w:sz w:val="24"/>
          <w:szCs w:val="24"/>
          <w:highlight w:val="white"/>
        </w:rPr>
        <w:t xml:space="preserve"> </w:t>
      </w:r>
      <w:r w:rsidRPr="00442A9C">
        <w:rPr>
          <w:rFonts w:ascii="Times New Roman" w:eastAsia="Times New Roman" w:hAnsi="Times New Roman" w:cs="Times New Roman"/>
          <w:i/>
          <w:sz w:val="24"/>
          <w:szCs w:val="24"/>
        </w:rPr>
        <w:t>Análise Textual Discursiva</w:t>
      </w:r>
      <w:r>
        <w:rPr>
          <w:rFonts w:ascii="Times New Roman" w:eastAsia="Times New Roman" w:hAnsi="Times New Roman" w:cs="Times New Roman"/>
          <w:sz w:val="24"/>
          <w:szCs w:val="24"/>
        </w:rPr>
        <w:t xml:space="preserve"> (MORAES; GALIAZZI, 2007). Estes textos materializaram a metodologia de análise de informações discursivas que vinha sendo desenvolvida por Roque Moraes e seus orientados no Programa de Pós-graduação em Educação da Pontifícia Universidade Católica do Rio Grande do Sul (PUCRS) e também como disciplina no Programa de Educação Ambiental da Universidade Federal do Rio Grande no início dos anos 2000. </w:t>
      </w:r>
    </w:p>
    <w:p w14:paraId="2D9C3206" w14:textId="168C79AF" w:rsidR="00442A9C" w:rsidRDefault="002237FE">
      <w:pP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Naquele contexto das pesquisas em Educação, destacavam-se duas metodologias de análise: a Análise de Conteúdo (AC) e a Análise do Discurso (AD). Recentemente, Guimarães e De Paula (2020) relatam que, nessa época, para discutir metodologia de análise de dados</w:t>
      </w:r>
      <w:r w:rsidR="00442A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também foi criada uma disciplina</w:t>
      </w:r>
      <w:r w:rsidR="00442A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denominada de Análise de Discurso e Análise de Conteúdo</w:t>
      </w:r>
      <w:r w:rsidR="00442A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A098E">
        <w:rPr>
          <w:rFonts w:ascii="Times New Roman" w:eastAsia="Times New Roman" w:hAnsi="Times New Roman" w:cs="Times New Roman"/>
          <w:sz w:val="24"/>
          <w:szCs w:val="24"/>
        </w:rPr>
        <w:t xml:space="preserve">no </w:t>
      </w:r>
      <w:r w:rsidR="00442A9C" w:rsidRPr="008A098E">
        <w:rPr>
          <w:rFonts w:ascii="Times New Roman" w:eastAsia="Times New Roman" w:hAnsi="Times New Roman" w:cs="Times New Roman"/>
          <w:sz w:val="24"/>
          <w:szCs w:val="24"/>
        </w:rPr>
        <w:t>P</w:t>
      </w:r>
      <w:r w:rsidRPr="008A098E">
        <w:rPr>
          <w:rFonts w:ascii="Times New Roman" w:eastAsia="Times New Roman" w:hAnsi="Times New Roman" w:cs="Times New Roman"/>
          <w:sz w:val="24"/>
          <w:szCs w:val="24"/>
        </w:rPr>
        <w:t xml:space="preserve">rograma de </w:t>
      </w:r>
      <w:r w:rsidR="00442A9C" w:rsidRPr="008A098E">
        <w:rPr>
          <w:rFonts w:ascii="Times New Roman" w:eastAsia="Times New Roman" w:hAnsi="Times New Roman" w:cs="Times New Roman"/>
          <w:sz w:val="24"/>
          <w:szCs w:val="24"/>
        </w:rPr>
        <w:t>P</w:t>
      </w:r>
      <w:r w:rsidRPr="008A098E">
        <w:rPr>
          <w:rFonts w:ascii="Times New Roman" w:eastAsia="Times New Roman" w:hAnsi="Times New Roman" w:cs="Times New Roman"/>
          <w:sz w:val="24"/>
          <w:szCs w:val="24"/>
        </w:rPr>
        <w:t>ós-graduação em Serviço Social na PUCRS</w:t>
      </w:r>
      <w:r w:rsidR="00442A9C" w:rsidRPr="008A098E">
        <w:rPr>
          <w:rFonts w:ascii="Times New Roman" w:eastAsia="Times New Roman" w:hAnsi="Times New Roman" w:cs="Times New Roman"/>
          <w:sz w:val="24"/>
          <w:szCs w:val="24"/>
        </w:rPr>
        <w:t>,</w:t>
      </w:r>
      <w:r w:rsidRPr="008A098E">
        <w:rPr>
          <w:rFonts w:ascii="Times New Roman" w:eastAsia="Times New Roman" w:hAnsi="Times New Roman" w:cs="Times New Roman"/>
          <w:sz w:val="24"/>
          <w:szCs w:val="24"/>
        </w:rPr>
        <w:t xml:space="preserve"> com o objetivo de apresentar diferentes teorias e desenvolver exercícios de análise</w:t>
      </w:r>
      <w:r w:rsidR="00442A9C" w:rsidRPr="008A098E">
        <w:rPr>
          <w:rFonts w:ascii="Times New Roman" w:eastAsia="Times New Roman" w:hAnsi="Times New Roman" w:cs="Times New Roman"/>
          <w:sz w:val="24"/>
          <w:szCs w:val="24"/>
        </w:rPr>
        <w:t>,</w:t>
      </w:r>
      <w:r w:rsidRPr="008A098E">
        <w:rPr>
          <w:rFonts w:ascii="Times New Roman" w:eastAsia="Times New Roman" w:hAnsi="Times New Roman" w:cs="Times New Roman"/>
          <w:sz w:val="24"/>
          <w:szCs w:val="24"/>
        </w:rPr>
        <w:t xml:space="preserve"> de modo que os pesquisadores pudessem escolher a partir de um repertório ampliado da tradicional Análise de Conteúdo</w:t>
      </w:r>
      <w:r w:rsidR="008A098E" w:rsidRPr="008A098E">
        <w:rPr>
          <w:rFonts w:ascii="Times New Roman" w:eastAsia="Times New Roman" w:hAnsi="Times New Roman" w:cs="Times New Roman"/>
          <w:sz w:val="24"/>
          <w:szCs w:val="24"/>
        </w:rPr>
        <w:t xml:space="preserve"> a metodologia usar em sua pesquisa de mestrado ou doutorado</w:t>
      </w:r>
      <w:r w:rsidRPr="008A098E">
        <w:rPr>
          <w:rFonts w:ascii="Times New Roman" w:eastAsia="Times New Roman" w:hAnsi="Times New Roman" w:cs="Times New Roman"/>
          <w:sz w:val="24"/>
          <w:szCs w:val="24"/>
        </w:rPr>
        <w:t xml:space="preserve">. </w:t>
      </w:r>
    </w:p>
    <w:p w14:paraId="00000016" w14:textId="1F49C8BA" w:rsidR="00A50D61" w:rsidRDefault="002237FE">
      <w:pP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Roque Moraes comparecia à disciplina para discutir a Análise de Conteúdo. Guimarães e De Paula (2020) separam em duas fases o pensamento de Moraes. Na fase 1, ele discutia com discentes a Análise de Conteúdo (MORAES, 1994; 1999), mesmo que já se percebessem diferenças em relação à Análise de Conteúdo (BARDIN, 1977). As autoras apontam um modo diferente d</w:t>
      </w:r>
      <w:r w:rsidR="00442A9C">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o autor discutir os momentos de análise e destacam a categorização como um processo aberto e distinto da AC. </w:t>
      </w:r>
    </w:p>
    <w:p w14:paraId="00000017" w14:textId="2F261B98" w:rsidR="00A50D61" w:rsidRDefault="002237FE">
      <w:pPr>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Roque Moraes</w:t>
      </w:r>
      <w:r w:rsidR="00442A9C">
        <w:rPr>
          <w:rFonts w:ascii="Times New Roman" w:eastAsia="Times New Roman" w:hAnsi="Times New Roman" w:cs="Times New Roman"/>
          <w:sz w:val="24"/>
          <w:szCs w:val="24"/>
        </w:rPr>
        <w:t xml:space="preserve"> teve duas influências teóricas, </w:t>
      </w:r>
      <w:r>
        <w:rPr>
          <w:rFonts w:ascii="Times New Roman" w:eastAsia="Times New Roman" w:hAnsi="Times New Roman" w:cs="Times New Roman"/>
          <w:sz w:val="24"/>
          <w:szCs w:val="24"/>
        </w:rPr>
        <w:t xml:space="preserve">às quais podemos atribuir estas duas fases: o surgimento do paradigma naturalístico de Lincoln e </w:t>
      </w:r>
      <w:proofErr w:type="spellStart"/>
      <w:r>
        <w:rPr>
          <w:rFonts w:ascii="Times New Roman" w:eastAsia="Times New Roman" w:hAnsi="Times New Roman" w:cs="Times New Roman"/>
          <w:sz w:val="24"/>
          <w:szCs w:val="24"/>
        </w:rPr>
        <w:t>Guba</w:t>
      </w:r>
      <w:proofErr w:type="spellEnd"/>
      <w:r>
        <w:rPr>
          <w:rFonts w:ascii="Times New Roman" w:eastAsia="Times New Roman" w:hAnsi="Times New Roman" w:cs="Times New Roman"/>
          <w:sz w:val="24"/>
          <w:szCs w:val="24"/>
        </w:rPr>
        <w:t xml:space="preserve"> (1985) na realização de sua pesquisa de mestrado nos Estados Unidos e, posteriormente, o encontro com a Fenomenologia de Husserl</w:t>
      </w:r>
      <w:r w:rsidR="00442A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partir de encontros com Joel Martins</w:t>
      </w:r>
      <w:r w:rsidR="00442A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sua tese de doutorado (MORAES, 1991). Foi, no entanto, a Fenomenologia que des</w:t>
      </w:r>
      <w:r w:rsidR="00442A9C">
        <w:rPr>
          <w:rFonts w:ascii="Times New Roman" w:eastAsia="Times New Roman" w:hAnsi="Times New Roman" w:cs="Times New Roman"/>
          <w:sz w:val="24"/>
          <w:szCs w:val="24"/>
        </w:rPr>
        <w:t>encadeou nele o que chamou de “o</w:t>
      </w:r>
      <w:r>
        <w:rPr>
          <w:rFonts w:ascii="Times New Roman" w:eastAsia="Times New Roman" w:hAnsi="Times New Roman" w:cs="Times New Roman"/>
          <w:sz w:val="24"/>
          <w:szCs w:val="24"/>
        </w:rPr>
        <w:t xml:space="preserve"> despertar de uma nova visão”</w:t>
      </w:r>
      <w:r w:rsidR="00442A9C">
        <w:rPr>
          <w:rFonts w:ascii="Times New Roman" w:eastAsia="Times New Roman" w:hAnsi="Times New Roman" w:cs="Times New Roman"/>
          <w:sz w:val="24"/>
          <w:szCs w:val="24"/>
        </w:rPr>
        <w:t>, quando</w:t>
      </w:r>
      <w:r>
        <w:rPr>
          <w:rFonts w:ascii="Times New Roman" w:eastAsia="Times New Roman" w:hAnsi="Times New Roman" w:cs="Times New Roman"/>
          <w:sz w:val="24"/>
          <w:szCs w:val="24"/>
        </w:rPr>
        <w:t xml:space="preserve"> buscou aprofundamento dos fundamentos filosóficos e epistemológicos </w:t>
      </w:r>
      <w:r w:rsidR="00442A9C">
        <w:rPr>
          <w:rFonts w:ascii="Times New Roman" w:eastAsia="Times New Roman" w:hAnsi="Times New Roman" w:cs="Times New Roman"/>
          <w:sz w:val="24"/>
          <w:szCs w:val="24"/>
        </w:rPr>
        <w:t>para</w:t>
      </w:r>
      <w:r>
        <w:rPr>
          <w:rFonts w:ascii="Times New Roman" w:eastAsia="Times New Roman" w:hAnsi="Times New Roman" w:cs="Times New Roman"/>
          <w:sz w:val="24"/>
          <w:szCs w:val="24"/>
        </w:rPr>
        <w:t xml:space="preserve"> um caminho metodológico. Isso exigiu do autor uma redefinição do significado da pesquisa científica, em que buscou substituir o esforço analítico da explicação </w:t>
      </w:r>
      <w:r w:rsidR="00442A9C">
        <w:rPr>
          <w:rFonts w:ascii="Times New Roman" w:eastAsia="Times New Roman" w:hAnsi="Times New Roman" w:cs="Times New Roman"/>
          <w:sz w:val="24"/>
          <w:szCs w:val="24"/>
        </w:rPr>
        <w:t>pelo</w:t>
      </w:r>
      <w:r>
        <w:rPr>
          <w:rFonts w:ascii="Times New Roman" w:eastAsia="Times New Roman" w:hAnsi="Times New Roman" w:cs="Times New Roman"/>
          <w:sz w:val="24"/>
          <w:szCs w:val="24"/>
        </w:rPr>
        <w:t xml:space="preserve"> esforço da compreensão e, </w:t>
      </w:r>
      <w:r w:rsidR="00442A9C">
        <w:rPr>
          <w:rFonts w:ascii="Times New Roman" w:eastAsia="Times New Roman" w:hAnsi="Times New Roman" w:cs="Times New Roman"/>
          <w:sz w:val="24"/>
          <w:szCs w:val="24"/>
        </w:rPr>
        <w:t>da mesma maneira, o d</w:t>
      </w:r>
      <w:r>
        <w:rPr>
          <w:rFonts w:ascii="Times New Roman" w:eastAsia="Times New Roman" w:hAnsi="Times New Roman" w:cs="Times New Roman"/>
          <w:sz w:val="24"/>
          <w:szCs w:val="24"/>
        </w:rPr>
        <w:t xml:space="preserve">a previsão </w:t>
      </w:r>
      <w:r w:rsidR="00442A9C">
        <w:rPr>
          <w:rFonts w:ascii="Times New Roman" w:eastAsia="Times New Roman" w:hAnsi="Times New Roman" w:cs="Times New Roman"/>
          <w:sz w:val="24"/>
          <w:szCs w:val="24"/>
        </w:rPr>
        <w:t>pelo da</w:t>
      </w:r>
      <w:r>
        <w:rPr>
          <w:rFonts w:ascii="Times New Roman" w:eastAsia="Times New Roman" w:hAnsi="Times New Roman" w:cs="Times New Roman"/>
          <w:sz w:val="24"/>
          <w:szCs w:val="24"/>
        </w:rPr>
        <w:t xml:space="preserve"> descrição</w:t>
      </w:r>
      <w:r w:rsidR="00442A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que teve que dar uma guinada</w:t>
      </w:r>
      <w:r w:rsidR="00442A9C">
        <w:rPr>
          <w:rFonts w:ascii="Times New Roman" w:eastAsia="Times New Roman" w:hAnsi="Times New Roman" w:cs="Times New Roman"/>
          <w:sz w:val="24"/>
          <w:szCs w:val="24"/>
        </w:rPr>
        <w:t>, passando</w:t>
      </w:r>
      <w:r>
        <w:rPr>
          <w:rFonts w:ascii="Times New Roman" w:eastAsia="Times New Roman" w:hAnsi="Times New Roman" w:cs="Times New Roman"/>
          <w:sz w:val="24"/>
          <w:szCs w:val="24"/>
        </w:rPr>
        <w:t xml:space="preserve"> de uma visão de mundo na pesquisa baseada na vivência dentro da ciência natural e do positivismo </w:t>
      </w:r>
      <w:r w:rsidR="00442A9C">
        <w:rPr>
          <w:rFonts w:ascii="Times New Roman" w:eastAsia="Times New Roman" w:hAnsi="Times New Roman" w:cs="Times New Roman"/>
          <w:sz w:val="24"/>
          <w:szCs w:val="24"/>
        </w:rPr>
        <w:t>para a</w:t>
      </w:r>
      <w:r>
        <w:rPr>
          <w:rFonts w:ascii="Times New Roman" w:eastAsia="Times New Roman" w:hAnsi="Times New Roman" w:cs="Times New Roman"/>
          <w:sz w:val="24"/>
          <w:szCs w:val="24"/>
        </w:rPr>
        <w:t xml:space="preserve"> fenomenologia de Husserl e </w:t>
      </w:r>
      <w:r w:rsidR="00442A9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hermenêutica de </w:t>
      </w:r>
      <w:proofErr w:type="spellStart"/>
      <w:r>
        <w:rPr>
          <w:rFonts w:ascii="Times New Roman" w:eastAsia="Times New Roman" w:hAnsi="Times New Roman" w:cs="Times New Roman"/>
          <w:sz w:val="24"/>
          <w:szCs w:val="24"/>
        </w:rPr>
        <w:t>Gadamer</w:t>
      </w:r>
      <w:proofErr w:type="spellEnd"/>
      <w:r>
        <w:rPr>
          <w:rFonts w:ascii="Times New Roman" w:eastAsia="Times New Roman" w:hAnsi="Times New Roman" w:cs="Times New Roman"/>
          <w:sz w:val="24"/>
          <w:szCs w:val="24"/>
        </w:rPr>
        <w:t xml:space="preserve"> (MORAES, 2020).  </w:t>
      </w:r>
    </w:p>
    <w:p w14:paraId="00000019" w14:textId="6BC5108B" w:rsidR="00A50D61" w:rsidRDefault="002237FE" w:rsidP="00AF49F2">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Ao final dos anos 90, um acontecimento pitoresco marca o convite ao grupo</w:t>
      </w:r>
      <w:r w:rsidR="004C38A5">
        <w:rPr>
          <w:rFonts w:ascii="Times New Roman" w:eastAsia="Times New Roman" w:hAnsi="Times New Roman" w:cs="Times New Roman"/>
          <w:sz w:val="24"/>
          <w:szCs w:val="24"/>
        </w:rPr>
        <w:t xml:space="preserve"> de orientados de Roque Moraes para</w:t>
      </w:r>
      <w:r>
        <w:rPr>
          <w:rFonts w:ascii="Times New Roman" w:eastAsia="Times New Roman" w:hAnsi="Times New Roman" w:cs="Times New Roman"/>
          <w:sz w:val="24"/>
          <w:szCs w:val="24"/>
        </w:rPr>
        <w:t xml:space="preserve"> estudar a AC e a AD: sua participação em uma banca em que o pesquisador afirmava ter desenvolvido Análise de Discurso, </w:t>
      </w:r>
      <w:r w:rsidR="004C38A5">
        <w:rPr>
          <w:rFonts w:ascii="Times New Roman" w:eastAsia="Times New Roman" w:hAnsi="Times New Roman" w:cs="Times New Roman"/>
          <w:sz w:val="24"/>
          <w:szCs w:val="24"/>
        </w:rPr>
        <w:t>mas</w:t>
      </w:r>
      <w:r>
        <w:rPr>
          <w:rFonts w:ascii="Times New Roman" w:eastAsia="Times New Roman" w:hAnsi="Times New Roman" w:cs="Times New Roman"/>
          <w:sz w:val="24"/>
          <w:szCs w:val="24"/>
        </w:rPr>
        <w:t xml:space="preserve"> o detalhamento da análise mostrava ter sido AC. Havia no texto, uma única vez</w:t>
      </w:r>
      <w:r w:rsidR="004C38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expressão “Análise de </w:t>
      </w:r>
      <w:proofErr w:type="spellStart"/>
      <w:r>
        <w:rPr>
          <w:rFonts w:ascii="Times New Roman" w:eastAsia="Times New Roman" w:hAnsi="Times New Roman" w:cs="Times New Roman"/>
          <w:sz w:val="24"/>
          <w:szCs w:val="24"/>
        </w:rPr>
        <w:t>Conteudo</w:t>
      </w:r>
      <w:proofErr w:type="spellEnd"/>
      <w:r>
        <w:rPr>
          <w:rFonts w:ascii="Times New Roman" w:eastAsia="Times New Roman" w:hAnsi="Times New Roman" w:cs="Times New Roman"/>
          <w:sz w:val="24"/>
          <w:szCs w:val="24"/>
        </w:rPr>
        <w:t>” (sic)</w:t>
      </w:r>
      <w:r w:rsidR="004C38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destoava de todas as outras vezes em que aparecia Análise de Discurso</w:t>
      </w:r>
      <w:r w:rsidR="004C38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sem que se evidenciasse </w:t>
      </w:r>
      <w:r w:rsidR="004C38A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pertencimento a ela. Este indício levou ao questionamento </w:t>
      </w:r>
      <w:r w:rsidR="004C38A5">
        <w:rPr>
          <w:rFonts w:ascii="Times New Roman" w:eastAsia="Times New Roman" w:hAnsi="Times New Roman" w:cs="Times New Roman"/>
          <w:sz w:val="24"/>
          <w:szCs w:val="24"/>
        </w:rPr>
        <w:t>e à confirmação da substituição, o</w:t>
      </w:r>
      <w:r>
        <w:rPr>
          <w:rFonts w:ascii="Times New Roman" w:eastAsia="Times New Roman" w:hAnsi="Times New Roman" w:cs="Times New Roman"/>
          <w:sz w:val="24"/>
          <w:szCs w:val="24"/>
        </w:rPr>
        <w:t>u seja, o contexto era de ampliação de perspectivas de análise nas pesquisas</w:t>
      </w:r>
      <w:r w:rsidR="004C38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 intenção de substituição da tradicional AC pela AD</w:t>
      </w:r>
      <w:r w:rsidR="004C38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mesmo que neste exemplo careça de justificativa teórica consistente. H</w:t>
      </w:r>
      <w:r w:rsidR="004C38A5">
        <w:rPr>
          <w:rFonts w:ascii="Times New Roman" w:eastAsia="Times New Roman" w:hAnsi="Times New Roman" w:cs="Times New Roman"/>
          <w:sz w:val="24"/>
          <w:szCs w:val="24"/>
        </w:rPr>
        <w:t>avia aí um modo de vincular-se à</w:t>
      </w:r>
      <w:r>
        <w:rPr>
          <w:rFonts w:ascii="Times New Roman" w:eastAsia="Times New Roman" w:hAnsi="Times New Roman" w:cs="Times New Roman"/>
          <w:sz w:val="24"/>
          <w:szCs w:val="24"/>
        </w:rPr>
        <w:t xml:space="preserve"> AD como uma metodologia de análise mais robusta do que </w:t>
      </w:r>
      <w:r w:rsidR="004C38A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AC.  </w:t>
      </w:r>
    </w:p>
    <w:p w14:paraId="0000001A" w14:textId="20DADF01" w:rsidR="00A50D61" w:rsidRDefault="002237FE">
      <w:pPr>
        <w:ind w:left="0" w:firstLin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ab/>
        <w:t xml:space="preserve">O grupo de pesquisa do Prof. Roque Moraes foi organizado a partir da leitura e apresentação de textos teóricos. De um lado, a Análise </w:t>
      </w:r>
      <w:r w:rsidR="004C38A5">
        <w:rPr>
          <w:rFonts w:ascii="Times New Roman" w:eastAsia="Times New Roman" w:hAnsi="Times New Roman" w:cs="Times New Roman"/>
          <w:sz w:val="24"/>
          <w:szCs w:val="24"/>
        </w:rPr>
        <w:t xml:space="preserve">de Conteúdo de </w:t>
      </w:r>
      <w:proofErr w:type="spellStart"/>
      <w:r w:rsidR="004C38A5">
        <w:rPr>
          <w:rFonts w:ascii="Times New Roman" w:eastAsia="Times New Roman" w:hAnsi="Times New Roman" w:cs="Times New Roman"/>
          <w:sz w:val="24"/>
          <w:szCs w:val="24"/>
        </w:rPr>
        <w:t>Bardin</w:t>
      </w:r>
      <w:proofErr w:type="spellEnd"/>
      <w:r w:rsidR="004C38A5">
        <w:rPr>
          <w:rFonts w:ascii="Times New Roman" w:eastAsia="Times New Roman" w:hAnsi="Times New Roman" w:cs="Times New Roman"/>
          <w:sz w:val="24"/>
          <w:szCs w:val="24"/>
        </w:rPr>
        <w:t xml:space="preserve"> (1977) e </w:t>
      </w:r>
      <w:r>
        <w:rPr>
          <w:rFonts w:ascii="Times New Roman" w:eastAsia="Times New Roman" w:hAnsi="Times New Roman" w:cs="Times New Roman"/>
          <w:sz w:val="24"/>
          <w:szCs w:val="24"/>
        </w:rPr>
        <w:t>os textos que fundamentavam a compreensão da AC expressa em Moraes (1994; 1999)</w:t>
      </w:r>
      <w:r w:rsidR="004C38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Navarro e Diaz (1994) e </w:t>
      </w:r>
      <w:proofErr w:type="spellStart"/>
      <w:r>
        <w:rPr>
          <w:rFonts w:ascii="Times New Roman" w:eastAsia="Times New Roman" w:hAnsi="Times New Roman" w:cs="Times New Roman"/>
          <w:sz w:val="24"/>
          <w:szCs w:val="24"/>
        </w:rPr>
        <w:t>Olabuenaga</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Ispizúa</w:t>
      </w:r>
      <w:proofErr w:type="spellEnd"/>
      <w:r>
        <w:rPr>
          <w:rFonts w:ascii="Times New Roman" w:eastAsia="Times New Roman" w:hAnsi="Times New Roman" w:cs="Times New Roman"/>
          <w:sz w:val="24"/>
          <w:szCs w:val="24"/>
        </w:rPr>
        <w:t xml:space="preserve"> (1989)</w:t>
      </w:r>
      <w:r w:rsidR="004C38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 outro lado, a Análise de Discurso com </w:t>
      </w:r>
      <w:proofErr w:type="spellStart"/>
      <w:r>
        <w:rPr>
          <w:rFonts w:ascii="Times New Roman" w:eastAsia="Times New Roman" w:hAnsi="Times New Roman" w:cs="Times New Roman"/>
          <w:sz w:val="24"/>
          <w:szCs w:val="24"/>
        </w:rPr>
        <w:t>Catalán</w:t>
      </w:r>
      <w:proofErr w:type="spellEnd"/>
      <w:r>
        <w:rPr>
          <w:rFonts w:ascii="Times New Roman" w:eastAsia="Times New Roman" w:hAnsi="Times New Roman" w:cs="Times New Roman"/>
          <w:sz w:val="24"/>
          <w:szCs w:val="24"/>
        </w:rPr>
        <w:t xml:space="preserve"> (2001) e</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Orlandi</w:t>
      </w:r>
      <w:proofErr w:type="spellEnd"/>
      <w:r>
        <w:rPr>
          <w:rFonts w:ascii="Times New Roman" w:eastAsia="Times New Roman" w:hAnsi="Times New Roman" w:cs="Times New Roman"/>
          <w:sz w:val="24"/>
          <w:szCs w:val="24"/>
          <w:highlight w:val="white"/>
        </w:rPr>
        <w:t xml:space="preserve"> (1999)</w:t>
      </w:r>
      <w:r>
        <w:rPr>
          <w:rFonts w:ascii="Times New Roman" w:eastAsia="Times New Roman" w:hAnsi="Times New Roman" w:cs="Times New Roman"/>
          <w:sz w:val="24"/>
          <w:szCs w:val="24"/>
        </w:rPr>
        <w:t>, com obras publicadas naquele período. Ao final de dois semestres letivos, Roque Moraes apresentou um conjunto de textos a serem lidos</w:t>
      </w:r>
      <w:r w:rsidR="004C38A5" w:rsidRPr="004C38A5">
        <w:rPr>
          <w:rFonts w:ascii="Times New Roman" w:eastAsia="Times New Roman" w:hAnsi="Times New Roman" w:cs="Times New Roman"/>
          <w:sz w:val="24"/>
          <w:szCs w:val="24"/>
        </w:rPr>
        <w:t xml:space="preserve"> </w:t>
      </w:r>
      <w:r w:rsidR="004C38A5">
        <w:rPr>
          <w:rFonts w:ascii="Times New Roman" w:eastAsia="Times New Roman" w:hAnsi="Times New Roman" w:cs="Times New Roman"/>
          <w:sz w:val="24"/>
          <w:szCs w:val="24"/>
        </w:rPr>
        <w:t>e discutidos no grupo</w:t>
      </w:r>
      <w:r>
        <w:rPr>
          <w:rFonts w:ascii="Times New Roman" w:eastAsia="Times New Roman" w:hAnsi="Times New Roman" w:cs="Times New Roman"/>
          <w:sz w:val="24"/>
          <w:szCs w:val="24"/>
        </w:rPr>
        <w:t xml:space="preserve">, </w:t>
      </w:r>
      <w:r w:rsidR="004C38A5">
        <w:rPr>
          <w:rFonts w:ascii="Times New Roman" w:eastAsia="Times New Roman" w:hAnsi="Times New Roman" w:cs="Times New Roman"/>
          <w:sz w:val="24"/>
          <w:szCs w:val="24"/>
        </w:rPr>
        <w:t xml:space="preserve">textos </w:t>
      </w:r>
      <w:r>
        <w:rPr>
          <w:rFonts w:ascii="Times New Roman" w:eastAsia="Times New Roman" w:hAnsi="Times New Roman" w:cs="Times New Roman"/>
          <w:sz w:val="24"/>
          <w:szCs w:val="24"/>
        </w:rPr>
        <w:t xml:space="preserve">que mais tarde originariam o livro </w:t>
      </w:r>
      <w:r w:rsidRPr="004C38A5">
        <w:rPr>
          <w:rFonts w:ascii="Times New Roman" w:eastAsia="Times New Roman" w:hAnsi="Times New Roman" w:cs="Times New Roman"/>
          <w:i/>
          <w:sz w:val="24"/>
          <w:szCs w:val="24"/>
        </w:rPr>
        <w:t>Análise Textual Discursiva</w:t>
      </w:r>
      <w:r>
        <w:rPr>
          <w:rFonts w:ascii="Times New Roman" w:eastAsia="Times New Roman" w:hAnsi="Times New Roman" w:cs="Times New Roman"/>
          <w:sz w:val="24"/>
          <w:szCs w:val="24"/>
        </w:rPr>
        <w:t>. Neste período, o nome a atribuir à metodologia de análise ficou em discussão, surgindo, assim, a partir de Moraes (2003)</w:t>
      </w:r>
      <w:r w:rsidR="004C38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Análise Textual Discursiva</w:t>
      </w:r>
      <w:r w:rsidR="004C38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que se percebe</w:t>
      </w:r>
      <w:r w:rsidR="004C38A5">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sinais </w:t>
      </w:r>
      <w:r w:rsidR="004C38A5">
        <w:rPr>
          <w:rFonts w:ascii="Times New Roman" w:eastAsia="Times New Roman" w:hAnsi="Times New Roman" w:cs="Times New Roman"/>
          <w:sz w:val="24"/>
          <w:szCs w:val="24"/>
        </w:rPr>
        <w:t>dessa</w:t>
      </w:r>
      <w:r>
        <w:rPr>
          <w:rFonts w:ascii="Times New Roman" w:eastAsia="Times New Roman" w:hAnsi="Times New Roman" w:cs="Times New Roman"/>
          <w:sz w:val="24"/>
          <w:szCs w:val="24"/>
        </w:rPr>
        <w:t xml:space="preserve"> discussão quando o autor se refere</w:t>
      </w:r>
      <w:r w:rsidR="004C38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texto</w:t>
      </w:r>
      <w:r w:rsidR="004C38A5">
        <w:rPr>
          <w:rFonts w:ascii="Times New Roman" w:eastAsia="Times New Roman" w:hAnsi="Times New Roman" w:cs="Times New Roman"/>
          <w:sz w:val="24"/>
          <w:szCs w:val="24"/>
        </w:rPr>
        <w:t>, à</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análise </w:t>
      </w:r>
      <w:r>
        <w:rPr>
          <w:rFonts w:ascii="Times New Roman" w:eastAsia="Times New Roman" w:hAnsi="Times New Roman" w:cs="Times New Roman"/>
          <w:color w:val="000000"/>
          <w:sz w:val="24"/>
          <w:szCs w:val="24"/>
          <w:highlight w:val="white"/>
        </w:rPr>
        <w:t>textual qualitativa</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Ou seja, Análise Textual Discursiva e Análise Textual Qualitativa sintetizavam a fusão de horizontes (</w:t>
      </w:r>
      <w:r>
        <w:rPr>
          <w:rFonts w:ascii="Times New Roman" w:eastAsia="Times New Roman" w:hAnsi="Times New Roman" w:cs="Times New Roman"/>
          <w:sz w:val="24"/>
          <w:szCs w:val="24"/>
          <w:highlight w:val="white"/>
        </w:rPr>
        <w:t>GADAMER, 2015)</w:t>
      </w:r>
      <w:r>
        <w:rPr>
          <w:rFonts w:ascii="Times New Roman" w:eastAsia="Times New Roman" w:hAnsi="Times New Roman" w:cs="Times New Roman"/>
          <w:color w:val="000000"/>
          <w:sz w:val="24"/>
          <w:szCs w:val="24"/>
          <w:highlight w:val="white"/>
        </w:rPr>
        <w:t xml:space="preserve"> a partir da AC. 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ATD foi apresentada como ciclo de análise constituído de três elementos </w:t>
      </w:r>
      <w:r w:rsidR="004C526E">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w:t>
      </w:r>
      <w:proofErr w:type="spellStart"/>
      <w:r>
        <w:rPr>
          <w:rFonts w:ascii="Times New Roman" w:eastAsia="Times New Roman" w:hAnsi="Times New Roman" w:cs="Times New Roman"/>
          <w:i/>
          <w:color w:val="000000"/>
          <w:sz w:val="24"/>
          <w:szCs w:val="24"/>
          <w:highlight w:val="white"/>
        </w:rPr>
        <w:t>unitarização</w:t>
      </w:r>
      <w:proofErr w:type="spellEnd"/>
      <w:r>
        <w:rPr>
          <w:rFonts w:ascii="Times New Roman" w:eastAsia="Times New Roman" w:hAnsi="Times New Roman" w:cs="Times New Roman"/>
          <w:i/>
          <w:color w:val="000000"/>
          <w:sz w:val="24"/>
          <w:szCs w:val="24"/>
          <w:highlight w:val="white"/>
        </w:rPr>
        <w:t xml:space="preserve">, </w:t>
      </w:r>
      <w:r w:rsidR="004C526E">
        <w:rPr>
          <w:rFonts w:ascii="Times New Roman" w:eastAsia="Times New Roman" w:hAnsi="Times New Roman" w:cs="Times New Roman"/>
          <w:i/>
          <w:color w:val="000000"/>
          <w:sz w:val="24"/>
          <w:szCs w:val="24"/>
          <w:highlight w:val="white"/>
        </w:rPr>
        <w:t>categorização e comunicação</w:t>
      </w:r>
      <w:r w:rsidR="004C526E">
        <w:rPr>
          <w:rFonts w:ascii="Times New Roman" w:eastAsia="Times New Roman" w:hAnsi="Times New Roman" w:cs="Times New Roman"/>
          <w:color w:val="000000"/>
          <w:sz w:val="24"/>
          <w:szCs w:val="24"/>
          <w:highlight w:val="white"/>
        </w:rPr>
        <w:t>. Esse</w:t>
      </w: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movimento possibilita a emergência de novas compreensões com base na auto-organização. Com a </w:t>
      </w:r>
      <w:r>
        <w:rPr>
          <w:rFonts w:ascii="Times New Roman" w:eastAsia="Times New Roman" w:hAnsi="Times New Roman" w:cs="Times New Roman"/>
          <w:sz w:val="24"/>
          <w:szCs w:val="24"/>
          <w:highlight w:val="white"/>
        </w:rPr>
        <w:t>p</w:t>
      </w:r>
      <w:r>
        <w:rPr>
          <w:rFonts w:ascii="Times New Roman" w:eastAsia="Times New Roman" w:hAnsi="Times New Roman" w:cs="Times New Roman"/>
          <w:color w:val="000000"/>
          <w:sz w:val="24"/>
          <w:szCs w:val="24"/>
          <w:highlight w:val="white"/>
        </w:rPr>
        <w:t xml:space="preserve">resença da metáfora a traduzir as novas compreensões, anunciava-se a ATD.  </w:t>
      </w:r>
    </w:p>
    <w:p w14:paraId="0000001B" w14:textId="77777777" w:rsidR="00A50D61" w:rsidRDefault="00A50D61">
      <w:pPr>
        <w:ind w:left="0" w:firstLine="0"/>
        <w:rPr>
          <w:rFonts w:ascii="Times New Roman" w:eastAsia="Times New Roman" w:hAnsi="Times New Roman" w:cs="Times New Roman"/>
          <w:b/>
          <w:sz w:val="24"/>
          <w:szCs w:val="24"/>
          <w:highlight w:val="white"/>
        </w:rPr>
      </w:pPr>
    </w:p>
    <w:p w14:paraId="0000001C" w14:textId="77777777" w:rsidR="00A50D61" w:rsidRDefault="002237FE">
      <w:pPr>
        <w:pBdr>
          <w:top w:val="nil"/>
          <w:left w:val="nil"/>
          <w:bottom w:val="nil"/>
          <w:right w:val="nil"/>
          <w:between w:val="nil"/>
        </w:pBd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Análise Textual Discursiva em Movimento</w:t>
      </w:r>
    </w:p>
    <w:p w14:paraId="0000001D" w14:textId="77777777" w:rsidR="00A50D61" w:rsidRDefault="002237FE">
      <w:pPr>
        <w:pBdr>
          <w:top w:val="nil"/>
          <w:left w:val="nil"/>
          <w:bottom w:val="nil"/>
          <w:right w:val="nil"/>
          <w:between w:val="nil"/>
        </w:pBdr>
        <w:ind w:left="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14:paraId="0000001E" w14:textId="0883D74B" w:rsidR="00A50D61" w:rsidRPr="004C526E" w:rsidRDefault="002237FE">
      <w:pPr>
        <w:pBdr>
          <w:top w:val="nil"/>
          <w:left w:val="nil"/>
          <w:bottom w:val="nil"/>
          <w:right w:val="nil"/>
          <w:between w:val="nil"/>
        </w:pBdr>
        <w:ind w:left="0" w:firstLine="720"/>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white"/>
        </w:rPr>
        <w:t>De nossos estudos sobre a ATD (SOUSA e GALIAZZI, 2017; 2018; GALIAZZI e SOUSA, 2019; 2020; 2021; SOUSA, 2020)</w:t>
      </w:r>
      <w:r w:rsidR="004C526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temos desenvolvido esta metodologia como modo de lidar com o material empírico e teórico</w:t>
      </w:r>
      <w:r w:rsidR="004C526E">
        <w:rPr>
          <w:rFonts w:ascii="Times New Roman" w:eastAsia="Times New Roman" w:hAnsi="Times New Roman" w:cs="Times New Roman"/>
          <w:sz w:val="24"/>
          <w:szCs w:val="24"/>
          <w:highlight w:val="white"/>
        </w:rPr>
        <w:t>, o</w:t>
      </w:r>
      <w:r>
        <w:rPr>
          <w:rFonts w:ascii="Times New Roman" w:eastAsia="Times New Roman" w:hAnsi="Times New Roman" w:cs="Times New Roman"/>
          <w:sz w:val="24"/>
          <w:szCs w:val="24"/>
          <w:highlight w:val="white"/>
        </w:rPr>
        <w:t xml:space="preserve"> que exige ampliação nesta lida, agregando à análise modos mais perceptivos e intuitivos em múltiplos movimentos dialéticos em direção à compreensão. Neste artigo, buscamos compreender o discurso na ATD. Neste caminho analítico, primeiro </w:t>
      </w:r>
      <w:proofErr w:type="spellStart"/>
      <w:r>
        <w:rPr>
          <w:rFonts w:ascii="Times New Roman" w:eastAsia="Times New Roman" w:hAnsi="Times New Roman" w:cs="Times New Roman"/>
          <w:sz w:val="24"/>
          <w:szCs w:val="24"/>
          <w:highlight w:val="white"/>
        </w:rPr>
        <w:t>unitarizamos</w:t>
      </w:r>
      <w:proofErr w:type="spellEnd"/>
      <w:r>
        <w:rPr>
          <w:rFonts w:ascii="Times New Roman" w:eastAsia="Times New Roman" w:hAnsi="Times New Roman" w:cs="Times New Roman"/>
          <w:sz w:val="24"/>
          <w:szCs w:val="24"/>
          <w:highlight w:val="white"/>
        </w:rPr>
        <w:t xml:space="preserve"> todo o livro </w:t>
      </w:r>
      <w:r w:rsidRPr="004C526E">
        <w:rPr>
          <w:rFonts w:ascii="Times New Roman" w:eastAsia="Times New Roman" w:hAnsi="Times New Roman" w:cs="Times New Roman"/>
          <w:i/>
          <w:sz w:val="24"/>
          <w:szCs w:val="24"/>
          <w:highlight w:val="white"/>
        </w:rPr>
        <w:t>Análise Textual Discursiva</w:t>
      </w:r>
      <w:r>
        <w:rPr>
          <w:rFonts w:ascii="Times New Roman" w:eastAsia="Times New Roman" w:hAnsi="Times New Roman" w:cs="Times New Roman"/>
          <w:sz w:val="24"/>
          <w:szCs w:val="24"/>
          <w:highlight w:val="white"/>
        </w:rPr>
        <w:t xml:space="preserve"> (MORAES e </w:t>
      </w:r>
      <w:r>
        <w:rPr>
          <w:rFonts w:ascii="Times New Roman" w:eastAsia="Times New Roman" w:hAnsi="Times New Roman" w:cs="Times New Roman"/>
          <w:sz w:val="24"/>
          <w:szCs w:val="24"/>
          <w:highlight w:val="white"/>
        </w:rPr>
        <w:lastRenderedPageBreak/>
        <w:t xml:space="preserve">GALIAZZI, 2007) com o uso do </w:t>
      </w:r>
      <w:r>
        <w:rPr>
          <w:rFonts w:ascii="Times New Roman" w:eastAsia="Times New Roman" w:hAnsi="Times New Roman" w:cs="Times New Roman"/>
          <w:i/>
          <w:sz w:val="24"/>
          <w:szCs w:val="24"/>
          <w:highlight w:val="white"/>
        </w:rPr>
        <w:t>software</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Atlas.ti</w:t>
      </w:r>
      <w:proofErr w:type="spellEnd"/>
      <w:r>
        <w:rPr>
          <w:rFonts w:ascii="Times New Roman" w:eastAsia="Times New Roman" w:hAnsi="Times New Roman" w:cs="Times New Roman"/>
          <w:sz w:val="24"/>
          <w:szCs w:val="24"/>
          <w:highlight w:val="white"/>
        </w:rPr>
        <w:t xml:space="preserve">, destacando unidades de significado </w:t>
      </w:r>
      <w:r w:rsidR="004C526E">
        <w:rPr>
          <w:rFonts w:ascii="Times New Roman" w:eastAsia="Times New Roman" w:hAnsi="Times New Roman" w:cs="Times New Roman"/>
          <w:sz w:val="24"/>
          <w:szCs w:val="24"/>
          <w:highlight w:val="white"/>
        </w:rPr>
        <w:t>em que</w:t>
      </w:r>
      <w:r>
        <w:rPr>
          <w:rFonts w:ascii="Times New Roman" w:eastAsia="Times New Roman" w:hAnsi="Times New Roman" w:cs="Times New Roman"/>
          <w:sz w:val="24"/>
          <w:szCs w:val="24"/>
          <w:highlight w:val="white"/>
        </w:rPr>
        <w:t xml:space="preserve"> a palavra </w:t>
      </w:r>
      <w:r w:rsidR="004C526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discurso</w:t>
      </w:r>
      <w:r w:rsidR="004C526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apareça. Temos por indagação a questão fenomenológica proposta por Van </w:t>
      </w:r>
      <w:proofErr w:type="spellStart"/>
      <w:r>
        <w:rPr>
          <w:rFonts w:ascii="Times New Roman" w:eastAsia="Times New Roman" w:hAnsi="Times New Roman" w:cs="Times New Roman"/>
          <w:sz w:val="24"/>
          <w:szCs w:val="24"/>
          <w:highlight w:val="white"/>
        </w:rPr>
        <w:t>Manen</w:t>
      </w:r>
      <w:proofErr w:type="spellEnd"/>
      <w:r>
        <w:rPr>
          <w:rFonts w:ascii="Times New Roman" w:eastAsia="Times New Roman" w:hAnsi="Times New Roman" w:cs="Times New Roman"/>
          <w:sz w:val="24"/>
          <w:szCs w:val="24"/>
          <w:highlight w:val="white"/>
        </w:rPr>
        <w:t xml:space="preserve"> (2017)</w:t>
      </w:r>
      <w:r w:rsidR="004C526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i/>
          <w:sz w:val="24"/>
          <w:szCs w:val="24"/>
          <w:highlight w:val="white"/>
        </w:rPr>
        <w:t>What</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is</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this</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experience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like</w:t>
      </w:r>
      <w:proofErr w:type="spellEnd"/>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w:t>
      </w:r>
      <w:r w:rsidR="004C526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transposta para nossa intenção de pesquisa, o discurso. Portanto, </w:t>
      </w:r>
      <w:r w:rsidR="004C526E" w:rsidRPr="008A098E">
        <w:rPr>
          <w:rFonts w:ascii="Times New Roman" w:eastAsia="Times New Roman" w:hAnsi="Times New Roman" w:cs="Times New Roman"/>
          <w:sz w:val="24"/>
          <w:szCs w:val="24"/>
          <w:highlight w:val="white"/>
        </w:rPr>
        <w:t>perseguimos</w:t>
      </w:r>
      <w:r w:rsidRPr="008A098E">
        <w:rPr>
          <w:rFonts w:ascii="Times New Roman" w:eastAsia="Times New Roman" w:hAnsi="Times New Roman" w:cs="Times New Roman"/>
          <w:sz w:val="24"/>
          <w:szCs w:val="24"/>
          <w:highlight w:val="white"/>
        </w:rPr>
        <w:t xml:space="preserve"> compreender </w:t>
      </w:r>
      <w:r>
        <w:rPr>
          <w:rFonts w:ascii="Times New Roman" w:eastAsia="Times New Roman" w:hAnsi="Times New Roman" w:cs="Times New Roman"/>
          <w:sz w:val="24"/>
          <w:szCs w:val="24"/>
          <w:highlight w:val="white"/>
        </w:rPr>
        <w:t xml:space="preserve">a seguinte questão: </w:t>
      </w:r>
      <w:r w:rsidR="004C526E">
        <w:rPr>
          <w:rFonts w:ascii="Times New Roman" w:eastAsia="Times New Roman" w:hAnsi="Times New Roman" w:cs="Times New Roman"/>
          <w:i/>
          <w:sz w:val="24"/>
          <w:szCs w:val="24"/>
          <w:highlight w:val="white"/>
        </w:rPr>
        <w:t>c</w:t>
      </w:r>
      <w:r>
        <w:rPr>
          <w:rFonts w:ascii="Times New Roman" w:eastAsia="Times New Roman" w:hAnsi="Times New Roman" w:cs="Times New Roman"/>
          <w:i/>
          <w:sz w:val="24"/>
          <w:szCs w:val="24"/>
          <w:highlight w:val="white"/>
        </w:rPr>
        <w:t>omo é isso que se mostra: o discurso na ATD?</w:t>
      </w:r>
      <w:r>
        <w:rPr>
          <w:rFonts w:ascii="Times New Roman" w:eastAsia="Times New Roman" w:hAnsi="Times New Roman" w:cs="Times New Roman"/>
          <w:sz w:val="24"/>
          <w:szCs w:val="24"/>
          <w:highlight w:val="white"/>
        </w:rPr>
        <w:t xml:space="preserve"> </w:t>
      </w:r>
    </w:p>
    <w:p w14:paraId="0000001F" w14:textId="0C1F30E2"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Ao todo</w:t>
      </w:r>
      <w:r w:rsidR="004C526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foram 47 unidades de significado em que a palavra </w:t>
      </w:r>
      <w:r w:rsidR="004C526E" w:rsidRPr="008A098E">
        <w:rPr>
          <w:rFonts w:ascii="Times New Roman" w:eastAsia="Times New Roman" w:hAnsi="Times New Roman" w:cs="Times New Roman"/>
          <w:sz w:val="24"/>
          <w:szCs w:val="24"/>
          <w:highlight w:val="white"/>
        </w:rPr>
        <w:t>“</w:t>
      </w:r>
      <w:r w:rsidRPr="008A098E">
        <w:rPr>
          <w:rFonts w:ascii="Times New Roman" w:eastAsia="Times New Roman" w:hAnsi="Times New Roman" w:cs="Times New Roman"/>
          <w:sz w:val="24"/>
          <w:szCs w:val="24"/>
          <w:highlight w:val="white"/>
        </w:rPr>
        <w:t>discurso</w:t>
      </w:r>
      <w:r w:rsidR="004C526E" w:rsidRPr="008A098E">
        <w:rPr>
          <w:rFonts w:ascii="Times New Roman" w:eastAsia="Times New Roman" w:hAnsi="Times New Roman" w:cs="Times New Roman"/>
          <w:sz w:val="24"/>
          <w:szCs w:val="24"/>
          <w:highlight w:val="white"/>
        </w:rPr>
        <w:t>”</w:t>
      </w:r>
      <w:r w:rsidRPr="008A098E">
        <w:rPr>
          <w:rFonts w:ascii="Times New Roman" w:eastAsia="Times New Roman" w:hAnsi="Times New Roman" w:cs="Times New Roman"/>
          <w:sz w:val="24"/>
          <w:szCs w:val="24"/>
          <w:highlight w:val="white"/>
        </w:rPr>
        <w:t xml:space="preserve"> foi encontrada. No código que identifica a unidade, por exemplo, (1:17), o número </w:t>
      </w:r>
      <w:r w:rsidR="004C526E" w:rsidRPr="008A098E">
        <w:rPr>
          <w:rFonts w:ascii="Times New Roman" w:eastAsia="Times New Roman" w:hAnsi="Times New Roman" w:cs="Times New Roman"/>
          <w:sz w:val="24"/>
          <w:szCs w:val="24"/>
          <w:highlight w:val="white"/>
        </w:rPr>
        <w:t>1</w:t>
      </w:r>
      <w:r w:rsidRPr="008A098E">
        <w:rPr>
          <w:rFonts w:ascii="Times New Roman" w:eastAsia="Times New Roman" w:hAnsi="Times New Roman" w:cs="Times New Roman"/>
          <w:sz w:val="24"/>
          <w:szCs w:val="24"/>
          <w:highlight w:val="white"/>
        </w:rPr>
        <w:t xml:space="preserve"> significa o documento primário colocado no </w:t>
      </w:r>
      <w:r w:rsidRPr="008A098E">
        <w:rPr>
          <w:rFonts w:ascii="Times New Roman" w:eastAsia="Times New Roman" w:hAnsi="Times New Roman" w:cs="Times New Roman"/>
          <w:i/>
          <w:sz w:val="24"/>
          <w:szCs w:val="24"/>
          <w:highlight w:val="white"/>
        </w:rPr>
        <w:t>software</w:t>
      </w:r>
      <w:r w:rsidRPr="008A098E">
        <w:rPr>
          <w:rFonts w:ascii="Times New Roman" w:eastAsia="Times New Roman" w:hAnsi="Times New Roman" w:cs="Times New Roman"/>
          <w:sz w:val="24"/>
          <w:szCs w:val="24"/>
          <w:highlight w:val="white"/>
        </w:rPr>
        <w:t xml:space="preserve"> </w:t>
      </w:r>
      <w:proofErr w:type="spellStart"/>
      <w:r w:rsidRPr="008A098E">
        <w:rPr>
          <w:rFonts w:ascii="Times New Roman" w:eastAsia="Times New Roman" w:hAnsi="Times New Roman" w:cs="Times New Roman"/>
          <w:sz w:val="24"/>
          <w:szCs w:val="24"/>
          <w:highlight w:val="white"/>
        </w:rPr>
        <w:t>Atlas.ti</w:t>
      </w:r>
      <w:proofErr w:type="spellEnd"/>
      <w:r w:rsidRPr="008A098E">
        <w:rPr>
          <w:rFonts w:ascii="Times New Roman" w:eastAsia="Times New Roman" w:hAnsi="Times New Roman" w:cs="Times New Roman"/>
          <w:i/>
          <w:sz w:val="24"/>
          <w:szCs w:val="24"/>
          <w:highlight w:val="white"/>
        </w:rPr>
        <w:t xml:space="preserve"> </w:t>
      </w:r>
      <w:r w:rsidRPr="008A098E">
        <w:rPr>
          <w:rFonts w:ascii="Times New Roman" w:eastAsia="Times New Roman" w:hAnsi="Times New Roman" w:cs="Times New Roman"/>
          <w:sz w:val="24"/>
          <w:szCs w:val="24"/>
          <w:highlight w:val="white"/>
        </w:rPr>
        <w:t xml:space="preserve">para o estudo, neste caso, o livro </w:t>
      </w:r>
      <w:r>
        <w:rPr>
          <w:rFonts w:ascii="Times New Roman" w:eastAsia="Times New Roman" w:hAnsi="Times New Roman" w:cs="Times New Roman"/>
          <w:sz w:val="24"/>
          <w:szCs w:val="24"/>
          <w:highlight w:val="white"/>
        </w:rPr>
        <w:t xml:space="preserve">de ATD (MORAES e GALIAZZI, 2007). O número que segue o número de identificação do documento primário, neste exemplo, o número </w:t>
      </w:r>
      <w:r w:rsidR="004C526E">
        <w:rPr>
          <w:rFonts w:ascii="Times New Roman" w:eastAsia="Times New Roman" w:hAnsi="Times New Roman" w:cs="Times New Roman"/>
          <w:sz w:val="24"/>
          <w:szCs w:val="24"/>
          <w:highlight w:val="white"/>
        </w:rPr>
        <w:t>17</w:t>
      </w:r>
      <w:r>
        <w:rPr>
          <w:rFonts w:ascii="Times New Roman" w:eastAsia="Times New Roman" w:hAnsi="Times New Roman" w:cs="Times New Roman"/>
          <w:sz w:val="24"/>
          <w:szCs w:val="24"/>
          <w:highlight w:val="white"/>
        </w:rPr>
        <w:t xml:space="preserve">, é o número da unidade de significado identificada na obra. Chegamos a cinco categorias para compreender os sentidos atribuídos a discurso: 1. Filosofia, texto e discurso; 2) Processo de análise e discurso; 3. Escrever, pesquisar e discurso; </w:t>
      </w:r>
      <w:r>
        <w:rPr>
          <w:rFonts w:ascii="Times New Roman" w:eastAsia="Times New Roman" w:hAnsi="Times New Roman" w:cs="Times New Roman"/>
          <w:sz w:val="24"/>
          <w:szCs w:val="24"/>
        </w:rPr>
        <w:t>4) Compreensão e discurso</w:t>
      </w:r>
      <w:r w:rsidR="004C52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5) Intervenção e discurso. Estas categorias compõem o </w:t>
      </w:r>
      <w:proofErr w:type="spellStart"/>
      <w:r>
        <w:rPr>
          <w:rFonts w:ascii="Times New Roman" w:eastAsia="Times New Roman" w:hAnsi="Times New Roman" w:cs="Times New Roman"/>
          <w:sz w:val="24"/>
          <w:szCs w:val="24"/>
        </w:rPr>
        <w:t>metatexto</w:t>
      </w:r>
      <w:proofErr w:type="spellEnd"/>
      <w:r>
        <w:rPr>
          <w:rFonts w:ascii="Times New Roman" w:eastAsia="Times New Roman" w:hAnsi="Times New Roman" w:cs="Times New Roman"/>
          <w:sz w:val="24"/>
          <w:szCs w:val="24"/>
        </w:rPr>
        <w:t xml:space="preserve"> a seguir.</w:t>
      </w:r>
    </w:p>
    <w:p w14:paraId="00000020" w14:textId="77777777" w:rsidR="00A50D61" w:rsidRDefault="00A50D61">
      <w:pPr>
        <w:pBdr>
          <w:top w:val="nil"/>
          <w:left w:val="nil"/>
          <w:bottom w:val="nil"/>
          <w:right w:val="nil"/>
          <w:between w:val="nil"/>
        </w:pBdr>
        <w:ind w:left="0" w:firstLine="720"/>
        <w:rPr>
          <w:rFonts w:ascii="Times New Roman" w:eastAsia="Times New Roman" w:hAnsi="Times New Roman" w:cs="Times New Roman"/>
          <w:sz w:val="24"/>
          <w:szCs w:val="24"/>
        </w:rPr>
      </w:pPr>
    </w:p>
    <w:p w14:paraId="00000021" w14:textId="77777777" w:rsidR="00A50D61" w:rsidRDefault="002237FE">
      <w:pPr>
        <w:pBdr>
          <w:top w:val="nil"/>
          <w:left w:val="nil"/>
          <w:bottom w:val="nil"/>
          <w:right w:val="nil"/>
          <w:between w:val="nil"/>
        </w:pBd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Sentidos do Discurso na Análise Textual Discursiva</w:t>
      </w:r>
    </w:p>
    <w:p w14:paraId="00000022" w14:textId="77777777" w:rsidR="00A50D61" w:rsidRDefault="00A50D61">
      <w:pPr>
        <w:pBdr>
          <w:top w:val="nil"/>
          <w:left w:val="nil"/>
          <w:bottom w:val="nil"/>
          <w:right w:val="nil"/>
          <w:between w:val="nil"/>
        </w:pBdr>
        <w:ind w:left="720" w:firstLine="0"/>
        <w:rPr>
          <w:rFonts w:ascii="Times New Roman" w:eastAsia="Times New Roman" w:hAnsi="Times New Roman" w:cs="Times New Roman"/>
          <w:sz w:val="24"/>
          <w:szCs w:val="24"/>
        </w:rPr>
      </w:pPr>
    </w:p>
    <w:p w14:paraId="00000023" w14:textId="728AEF87" w:rsidR="00A50D61" w:rsidRDefault="002237FE">
      <w:pPr>
        <w:pBdr>
          <w:top w:val="nil"/>
          <w:left w:val="nil"/>
          <w:bottom w:val="nil"/>
          <w:right w:val="nil"/>
          <w:between w:val="nil"/>
        </w:pBdr>
        <w:ind w:left="0" w:firstLine="720"/>
        <w:rPr>
          <w:rFonts w:ascii="Arial" w:eastAsia="Arial" w:hAnsi="Arial" w:cs="Arial"/>
          <w:sz w:val="30"/>
          <w:szCs w:val="30"/>
        </w:rPr>
      </w:pPr>
      <w:r>
        <w:rPr>
          <w:rFonts w:ascii="Times New Roman" w:eastAsia="Times New Roman" w:hAnsi="Times New Roman" w:cs="Times New Roman"/>
          <w:sz w:val="24"/>
          <w:szCs w:val="24"/>
        </w:rPr>
        <w:t xml:space="preserve">Como exposto por Guimarães e De Paula (2020), sustentadas por Navarro e Díaz (1989), uma </w:t>
      </w:r>
      <w:r>
        <w:rPr>
          <w:rFonts w:ascii="Times New Roman" w:eastAsia="Times New Roman" w:hAnsi="Times New Roman" w:cs="Times New Roman"/>
          <w:sz w:val="24"/>
          <w:szCs w:val="24"/>
          <w:highlight w:val="white"/>
        </w:rPr>
        <w:t xml:space="preserve">análise textual corresponde a um processo analítico de uma mensagem expressa em diferentes linguagens sob a forma de texto. As pesquisas transformam as análises de diferentes </w:t>
      </w:r>
      <w:r w:rsidRPr="008A098E">
        <w:rPr>
          <w:rFonts w:ascii="Times New Roman" w:eastAsia="Times New Roman" w:hAnsi="Times New Roman" w:cs="Times New Roman"/>
          <w:sz w:val="24"/>
          <w:szCs w:val="24"/>
          <w:highlight w:val="white"/>
        </w:rPr>
        <w:t>expressões de comunicação em textos</w:t>
      </w:r>
      <w:r w:rsidR="004C526E" w:rsidRPr="008A098E">
        <w:rPr>
          <w:rFonts w:ascii="Times New Roman" w:eastAsia="Times New Roman" w:hAnsi="Times New Roman" w:cs="Times New Roman"/>
          <w:sz w:val="24"/>
          <w:szCs w:val="24"/>
          <w:highlight w:val="white"/>
        </w:rPr>
        <w:t>; porém,</w:t>
      </w:r>
      <w:r w:rsidRPr="008A098E">
        <w:rPr>
          <w:rFonts w:ascii="Times New Roman" w:eastAsia="Times New Roman" w:hAnsi="Times New Roman" w:cs="Times New Roman"/>
          <w:sz w:val="24"/>
          <w:szCs w:val="24"/>
          <w:highlight w:val="white"/>
        </w:rPr>
        <w:t xml:space="preserve"> antes de delinear a metodologia de análise</w:t>
      </w:r>
      <w:r w:rsidR="004C526E" w:rsidRPr="008A098E">
        <w:rPr>
          <w:rFonts w:ascii="Times New Roman" w:eastAsia="Times New Roman" w:hAnsi="Times New Roman" w:cs="Times New Roman"/>
          <w:sz w:val="24"/>
          <w:szCs w:val="24"/>
          <w:highlight w:val="white"/>
        </w:rPr>
        <w:t>,</w:t>
      </w:r>
      <w:r w:rsidRPr="008A098E">
        <w:rPr>
          <w:rFonts w:ascii="Times New Roman" w:eastAsia="Times New Roman" w:hAnsi="Times New Roman" w:cs="Times New Roman"/>
          <w:sz w:val="24"/>
          <w:szCs w:val="24"/>
          <w:highlight w:val="white"/>
        </w:rPr>
        <w:t xml:space="preserve"> a nosso ver, </w:t>
      </w:r>
      <w:r w:rsidR="004C526E" w:rsidRPr="008A098E">
        <w:rPr>
          <w:rFonts w:ascii="Times New Roman" w:eastAsia="Times New Roman" w:hAnsi="Times New Roman" w:cs="Times New Roman"/>
          <w:sz w:val="24"/>
          <w:szCs w:val="24"/>
          <w:highlight w:val="white"/>
        </w:rPr>
        <w:t xml:space="preserve">é preciso </w:t>
      </w:r>
      <w:r w:rsidRPr="008A098E">
        <w:rPr>
          <w:rFonts w:ascii="Times New Roman" w:eastAsia="Times New Roman" w:hAnsi="Times New Roman" w:cs="Times New Roman"/>
          <w:sz w:val="24"/>
          <w:szCs w:val="24"/>
          <w:highlight w:val="white"/>
        </w:rPr>
        <w:t>que o pesquisador busque compreender seus modos de entender a produção de conhecimento (epistemologia) e seus modos de pensar e atribuir sentido ao mundo (filosofia)</w:t>
      </w:r>
      <w:r w:rsidR="008A098E" w:rsidRPr="008A098E">
        <w:rPr>
          <w:rFonts w:ascii="Times New Roman" w:eastAsia="Times New Roman" w:hAnsi="Times New Roman" w:cs="Times New Roman"/>
          <w:sz w:val="24"/>
          <w:szCs w:val="24"/>
          <w:highlight w:val="white"/>
        </w:rPr>
        <w:t xml:space="preserve">. Isso se reflete na </w:t>
      </w:r>
      <w:r w:rsidRPr="008A098E">
        <w:rPr>
          <w:rFonts w:ascii="Times New Roman" w:eastAsia="Times New Roman" w:hAnsi="Times New Roman" w:cs="Times New Roman"/>
          <w:sz w:val="24"/>
          <w:szCs w:val="24"/>
          <w:highlight w:val="white"/>
        </w:rPr>
        <w:t xml:space="preserve">pergunta que vai orientar a análise das informações </w:t>
      </w:r>
      <w:r w:rsidR="008A098E" w:rsidRPr="008A098E">
        <w:rPr>
          <w:rFonts w:ascii="Times New Roman" w:eastAsia="Times New Roman" w:hAnsi="Times New Roman" w:cs="Times New Roman"/>
          <w:sz w:val="24"/>
          <w:szCs w:val="24"/>
          <w:highlight w:val="white"/>
        </w:rPr>
        <w:t xml:space="preserve">dela resultantes. </w:t>
      </w:r>
      <w:r w:rsidRPr="008A098E">
        <w:rPr>
          <w:rFonts w:ascii="Times New Roman" w:eastAsia="Times New Roman" w:hAnsi="Times New Roman" w:cs="Times New Roman"/>
          <w:sz w:val="24"/>
          <w:szCs w:val="24"/>
          <w:highlight w:val="white"/>
        </w:rPr>
        <w:t xml:space="preserve">Nas categorias resultantes da análise, mostramos a que se vincula a ATD e o que caracteriza o discurso em seus </w:t>
      </w:r>
      <w:r>
        <w:rPr>
          <w:rFonts w:ascii="Times New Roman" w:eastAsia="Times New Roman" w:hAnsi="Times New Roman" w:cs="Times New Roman"/>
          <w:sz w:val="24"/>
          <w:szCs w:val="24"/>
          <w:highlight w:val="white"/>
        </w:rPr>
        <w:t>procedimentos.</w:t>
      </w:r>
    </w:p>
    <w:p w14:paraId="00000024" w14:textId="77777777" w:rsidR="00A50D61" w:rsidRDefault="00A50D61">
      <w:pPr>
        <w:pBdr>
          <w:top w:val="nil"/>
          <w:left w:val="nil"/>
          <w:bottom w:val="nil"/>
          <w:right w:val="nil"/>
          <w:between w:val="nil"/>
        </w:pBdr>
        <w:ind w:left="720" w:firstLine="0"/>
        <w:rPr>
          <w:rFonts w:ascii="Times New Roman" w:eastAsia="Times New Roman" w:hAnsi="Times New Roman" w:cs="Times New Roman"/>
          <w:sz w:val="24"/>
          <w:szCs w:val="24"/>
        </w:rPr>
      </w:pPr>
    </w:p>
    <w:p w14:paraId="00000025" w14:textId="77777777" w:rsidR="00A50D61" w:rsidRDefault="002237FE">
      <w:pPr>
        <w:pBdr>
          <w:top w:val="nil"/>
          <w:left w:val="nil"/>
          <w:bottom w:val="nil"/>
          <w:right w:val="nil"/>
          <w:between w:val="nil"/>
        </w:pBdr>
        <w:ind w:left="0" w:firstLine="0"/>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Filosofia, Texto e Discurso</w:t>
      </w:r>
    </w:p>
    <w:p w14:paraId="00000026" w14:textId="77777777" w:rsidR="00A50D61" w:rsidRDefault="00A50D61">
      <w:pPr>
        <w:pBdr>
          <w:top w:val="nil"/>
          <w:left w:val="nil"/>
          <w:bottom w:val="nil"/>
          <w:right w:val="nil"/>
          <w:between w:val="nil"/>
        </w:pBdr>
        <w:ind w:left="720" w:firstLine="0"/>
        <w:rPr>
          <w:rFonts w:ascii="Times New Roman" w:eastAsia="Times New Roman" w:hAnsi="Times New Roman" w:cs="Times New Roman"/>
          <w:sz w:val="24"/>
          <w:szCs w:val="24"/>
        </w:rPr>
      </w:pPr>
    </w:p>
    <w:p w14:paraId="00000027" w14:textId="77777777" w:rsidR="00A50D61" w:rsidRDefault="002237FE">
      <w:pPr>
        <w:pBdr>
          <w:top w:val="nil"/>
          <w:left w:val="nil"/>
          <w:bottom w:val="nil"/>
          <w:right w:val="nil"/>
          <w:between w:val="nil"/>
        </w:pBd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A que filosofia se articula a ATD? A que visão de mundo? A que metodologia de pesquisa? Como se mostra o texto na ATD? Qual o discurso a que se vincula a ATD?</w:t>
      </w:r>
    </w:p>
    <w:p w14:paraId="00000028" w14:textId="49F743E6"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Como expressamos na introdução deste texto, a Fenomenologia foi decisiva na mudança de visão de Roque Moraes</w:t>
      </w:r>
      <w:r w:rsidR="00F815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também foram a pesquisa qualitativa e a hermenêutica:</w:t>
      </w:r>
    </w:p>
    <w:p w14:paraId="00000029" w14:textId="77777777" w:rsidR="00A50D61" w:rsidRDefault="002237FE">
      <w:pPr>
        <w:pBdr>
          <w:top w:val="nil"/>
          <w:left w:val="nil"/>
          <w:bottom w:val="nil"/>
          <w:right w:val="nil"/>
          <w:between w:val="nil"/>
        </w:pBdr>
        <w:spacing w:before="280" w:after="140" w:line="240" w:lineRule="auto"/>
        <w:ind w:left="2267" w:firstLine="0"/>
        <w:rPr>
          <w:rFonts w:ascii="Times New Roman" w:eastAsia="Times New Roman" w:hAnsi="Times New Roman" w:cs="Times New Roman"/>
        </w:rPr>
      </w:pPr>
      <w:r>
        <w:rPr>
          <w:rFonts w:ascii="Times New Roman" w:eastAsia="Times New Roman" w:hAnsi="Times New Roman" w:cs="Times New Roman"/>
        </w:rPr>
        <w:lastRenderedPageBreak/>
        <w:t xml:space="preserve">A análise textual discursiva corresponde a uma metodologia de análise de dados e informações de natureza qualitativa com a finalidade de produzir novas compreensões sobre os </w:t>
      </w:r>
      <w:r>
        <w:rPr>
          <w:rFonts w:ascii="Times New Roman" w:eastAsia="Times New Roman" w:hAnsi="Times New Roman" w:cs="Times New Roman"/>
          <w:b/>
        </w:rPr>
        <w:t>fenômenos e discursos</w:t>
      </w:r>
      <w:r>
        <w:rPr>
          <w:rFonts w:ascii="Times New Roman" w:eastAsia="Times New Roman" w:hAnsi="Times New Roman" w:cs="Times New Roman"/>
        </w:rPr>
        <w:t xml:space="preserve"> analisados. Insere-se entre os extremos da análise de conteúdo tradicional e a análise de </w:t>
      </w:r>
      <w:r>
        <w:rPr>
          <w:rFonts w:ascii="Times New Roman" w:eastAsia="Times New Roman" w:hAnsi="Times New Roman" w:cs="Times New Roman"/>
          <w:b/>
        </w:rPr>
        <w:t>discurso</w:t>
      </w:r>
      <w:r>
        <w:rPr>
          <w:rFonts w:ascii="Times New Roman" w:eastAsia="Times New Roman" w:hAnsi="Times New Roman" w:cs="Times New Roman"/>
        </w:rPr>
        <w:t xml:space="preserve">, representando um movimento interpretativo de caráter </w:t>
      </w:r>
      <w:r>
        <w:rPr>
          <w:rFonts w:ascii="Times New Roman" w:eastAsia="Times New Roman" w:hAnsi="Times New Roman" w:cs="Times New Roman"/>
          <w:b/>
        </w:rPr>
        <w:t>hermenêutico</w:t>
      </w:r>
      <w:r>
        <w:rPr>
          <w:rFonts w:ascii="Times New Roman" w:eastAsia="Times New Roman" w:hAnsi="Times New Roman" w:cs="Times New Roman"/>
        </w:rPr>
        <w:t>. (1:1)</w:t>
      </w:r>
    </w:p>
    <w:p w14:paraId="0000002A" w14:textId="77777777" w:rsidR="00A50D61" w:rsidRDefault="00A50D61">
      <w:pPr>
        <w:pBdr>
          <w:top w:val="nil"/>
          <w:left w:val="nil"/>
          <w:bottom w:val="nil"/>
          <w:right w:val="nil"/>
          <w:between w:val="nil"/>
        </w:pBdr>
        <w:ind w:left="0" w:firstLine="720"/>
        <w:rPr>
          <w:rFonts w:ascii="Times New Roman" w:eastAsia="Times New Roman" w:hAnsi="Times New Roman" w:cs="Times New Roman"/>
          <w:sz w:val="24"/>
          <w:szCs w:val="24"/>
        </w:rPr>
      </w:pPr>
    </w:p>
    <w:p w14:paraId="0000002B" w14:textId="14C4FEC0"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Mostramos em </w:t>
      </w:r>
      <w:proofErr w:type="spellStart"/>
      <w:r>
        <w:rPr>
          <w:rFonts w:ascii="Times New Roman" w:eastAsia="Times New Roman" w:hAnsi="Times New Roman" w:cs="Times New Roman"/>
          <w:sz w:val="24"/>
          <w:szCs w:val="24"/>
        </w:rPr>
        <w:t>Galiazzi</w:t>
      </w:r>
      <w:proofErr w:type="spellEnd"/>
      <w:r>
        <w:rPr>
          <w:rFonts w:ascii="Times New Roman" w:eastAsia="Times New Roman" w:hAnsi="Times New Roman" w:cs="Times New Roman"/>
          <w:sz w:val="24"/>
          <w:szCs w:val="24"/>
        </w:rPr>
        <w:t xml:space="preserve"> e Sousa (2020), ao discutir os sentidos de fenômeno na ATD,</w:t>
      </w:r>
      <w:r w:rsidR="00F81542">
        <w:rPr>
          <w:rFonts w:ascii="Times New Roman" w:eastAsia="Times New Roman" w:hAnsi="Times New Roman" w:cs="Times New Roman"/>
          <w:sz w:val="24"/>
          <w:szCs w:val="24"/>
        </w:rPr>
        <w:t xml:space="preserve"> sua vinculação à</w:t>
      </w:r>
      <w:r>
        <w:rPr>
          <w:rFonts w:ascii="Times New Roman" w:eastAsia="Times New Roman" w:hAnsi="Times New Roman" w:cs="Times New Roman"/>
          <w:sz w:val="24"/>
          <w:szCs w:val="24"/>
        </w:rPr>
        <w:t xml:space="preserve"> Fenomenologia, mas já </w:t>
      </w:r>
      <w:r w:rsidR="00F81542">
        <w:rPr>
          <w:rFonts w:ascii="Times New Roman" w:eastAsia="Times New Roman" w:hAnsi="Times New Roman" w:cs="Times New Roman"/>
          <w:sz w:val="24"/>
          <w:szCs w:val="24"/>
        </w:rPr>
        <w:t xml:space="preserve">na apresentação da </w:t>
      </w:r>
      <w:r>
        <w:rPr>
          <w:rFonts w:ascii="Times New Roman" w:eastAsia="Times New Roman" w:hAnsi="Times New Roman" w:cs="Times New Roman"/>
          <w:sz w:val="24"/>
          <w:szCs w:val="24"/>
        </w:rPr>
        <w:t xml:space="preserve">ATD no texto introdutório a Hermenêutica também se mostra como movimento filosófico de interpretação (SOUSA e GALIAZZI, 2017). Mostra-se a Fenomenologia, como já anunciado, quando se intenta contrastar a </w:t>
      </w:r>
      <w:r w:rsidRPr="00F81542">
        <w:rPr>
          <w:rFonts w:ascii="Times New Roman" w:eastAsia="Times New Roman" w:hAnsi="Times New Roman" w:cs="Times New Roman"/>
          <w:sz w:val="24"/>
          <w:szCs w:val="24"/>
        </w:rPr>
        <w:t xml:space="preserve">AC da AD para mostrar que a ATD aparecia nesta oposição considerada pelos autores. “O contraste dos modos como AC e AD lidam com </w:t>
      </w:r>
      <w:r w:rsidRPr="00F81542">
        <w:rPr>
          <w:rFonts w:ascii="Times New Roman" w:eastAsia="Times New Roman" w:hAnsi="Times New Roman" w:cs="Times New Roman"/>
          <w:b/>
          <w:sz w:val="24"/>
          <w:szCs w:val="24"/>
        </w:rPr>
        <w:t xml:space="preserve">os fenômenos que investigam ou os discursos que analisam </w:t>
      </w:r>
      <w:r w:rsidRPr="00F81542">
        <w:rPr>
          <w:rFonts w:ascii="Times New Roman" w:eastAsia="Times New Roman" w:hAnsi="Times New Roman" w:cs="Times New Roman"/>
          <w:sz w:val="24"/>
          <w:szCs w:val="24"/>
        </w:rPr>
        <w:t xml:space="preserve">no sentido de submetê-los à fragmentação ou não é outra forma interessante de ajudar a compreender as especificidades de cada </w:t>
      </w:r>
      <w:proofErr w:type="gramStart"/>
      <w:r w:rsidRPr="00F81542">
        <w:rPr>
          <w:rFonts w:ascii="Times New Roman" w:eastAsia="Times New Roman" w:hAnsi="Times New Roman" w:cs="Times New Roman"/>
          <w:sz w:val="24"/>
          <w:szCs w:val="24"/>
        </w:rPr>
        <w:t>abordagem.”</w:t>
      </w:r>
      <w:proofErr w:type="gramEnd"/>
      <w:r w:rsidR="00F81542">
        <w:rPr>
          <w:rFonts w:ascii="Times New Roman" w:eastAsia="Times New Roman" w:hAnsi="Times New Roman" w:cs="Times New Roman"/>
          <w:sz w:val="24"/>
          <w:szCs w:val="24"/>
        </w:rPr>
        <w:t xml:space="preserve"> </w:t>
      </w:r>
      <w:r w:rsidRPr="00F81542">
        <w:rPr>
          <w:rFonts w:ascii="Times New Roman" w:eastAsia="Times New Roman" w:hAnsi="Times New Roman" w:cs="Times New Roman"/>
          <w:sz w:val="24"/>
          <w:szCs w:val="24"/>
        </w:rPr>
        <w:t>(1:37). Ou seja, a ATD assenta</w:t>
      </w:r>
      <w:r w:rsidR="00F81542">
        <w:rPr>
          <w:rFonts w:ascii="Times New Roman" w:eastAsia="Times New Roman" w:hAnsi="Times New Roman" w:cs="Times New Roman"/>
          <w:sz w:val="24"/>
          <w:szCs w:val="24"/>
        </w:rPr>
        <w:t>-</w:t>
      </w:r>
      <w:r w:rsidR="00F81542" w:rsidRPr="00F81542">
        <w:rPr>
          <w:rFonts w:ascii="Times New Roman" w:eastAsia="Times New Roman" w:hAnsi="Times New Roman" w:cs="Times New Roman"/>
          <w:sz w:val="24"/>
          <w:szCs w:val="24"/>
        </w:rPr>
        <w:t xml:space="preserve">se </w:t>
      </w:r>
      <w:r w:rsidRPr="00F81542">
        <w:rPr>
          <w:rFonts w:ascii="Times New Roman" w:eastAsia="Times New Roman" w:hAnsi="Times New Roman" w:cs="Times New Roman"/>
          <w:sz w:val="24"/>
          <w:szCs w:val="24"/>
        </w:rPr>
        <w:t>na Fenomenologia e na Hermenêutica</w:t>
      </w:r>
      <w:r w:rsidR="00F81542">
        <w:rPr>
          <w:rFonts w:ascii="Times New Roman" w:eastAsia="Times New Roman" w:hAnsi="Times New Roman" w:cs="Times New Roman"/>
          <w:sz w:val="24"/>
          <w:szCs w:val="24"/>
        </w:rPr>
        <w:t>,</w:t>
      </w:r>
      <w:r w:rsidRPr="00F81542">
        <w:rPr>
          <w:rFonts w:ascii="Times New Roman" w:eastAsia="Times New Roman" w:hAnsi="Times New Roman" w:cs="Times New Roman"/>
          <w:sz w:val="24"/>
          <w:szCs w:val="24"/>
        </w:rPr>
        <w:t xml:space="preserve"> bem como na pesquisa qualitativa. A estas</w:t>
      </w:r>
      <w:r w:rsidR="00F81542">
        <w:rPr>
          <w:rFonts w:ascii="Times New Roman" w:eastAsia="Times New Roman" w:hAnsi="Times New Roman" w:cs="Times New Roman"/>
          <w:sz w:val="24"/>
          <w:szCs w:val="24"/>
        </w:rPr>
        <w:t>,</w:t>
      </w:r>
      <w:r w:rsidRPr="00F81542">
        <w:rPr>
          <w:rFonts w:ascii="Times New Roman" w:eastAsia="Times New Roman" w:hAnsi="Times New Roman" w:cs="Times New Roman"/>
          <w:sz w:val="24"/>
          <w:szCs w:val="24"/>
        </w:rPr>
        <w:t xml:space="preserve"> agrega</w:t>
      </w:r>
      <w:r w:rsidR="00F81542">
        <w:rPr>
          <w:rFonts w:ascii="Times New Roman" w:eastAsia="Times New Roman" w:hAnsi="Times New Roman" w:cs="Times New Roman"/>
          <w:sz w:val="24"/>
          <w:szCs w:val="24"/>
        </w:rPr>
        <w:t>-se</w:t>
      </w:r>
      <w:r w:rsidRPr="00F81542">
        <w:rPr>
          <w:rFonts w:ascii="Times New Roman" w:eastAsia="Times New Roman" w:hAnsi="Times New Roman" w:cs="Times New Roman"/>
          <w:sz w:val="24"/>
          <w:szCs w:val="24"/>
        </w:rPr>
        <w:t xml:space="preserve"> também uma metodologia de pesquisa muito </w:t>
      </w:r>
      <w:r>
        <w:rPr>
          <w:rFonts w:ascii="Times New Roman" w:eastAsia="Times New Roman" w:hAnsi="Times New Roman" w:cs="Times New Roman"/>
          <w:sz w:val="24"/>
          <w:szCs w:val="24"/>
        </w:rPr>
        <w:t xml:space="preserve">presente na Educação naquele contexto, a pesquisa etnográfica, embora outras metodologias de pesquisa fossem sempre discutidas e presentes. A etnografia na </w:t>
      </w:r>
      <w:r w:rsidR="00F81542">
        <w:rPr>
          <w:rFonts w:ascii="Times New Roman" w:eastAsia="Times New Roman" w:hAnsi="Times New Roman" w:cs="Times New Roman"/>
          <w:sz w:val="24"/>
          <w:szCs w:val="24"/>
        </w:rPr>
        <w:t>E</w:t>
      </w:r>
      <w:r>
        <w:rPr>
          <w:rFonts w:ascii="Times New Roman" w:eastAsia="Times New Roman" w:hAnsi="Times New Roman" w:cs="Times New Roman"/>
          <w:sz w:val="24"/>
          <w:szCs w:val="24"/>
        </w:rPr>
        <w:t>ducação, no entanto, tem se mantido como tradição. A</w:t>
      </w:r>
      <w:r w:rsidR="00F81542">
        <w:rPr>
          <w:rFonts w:ascii="Times New Roman" w:eastAsia="Times New Roman" w:hAnsi="Times New Roman" w:cs="Times New Roman"/>
          <w:sz w:val="24"/>
          <w:szCs w:val="24"/>
        </w:rPr>
        <w:t>presentando</w:t>
      </w:r>
      <w:r>
        <w:rPr>
          <w:rFonts w:ascii="Times New Roman" w:eastAsia="Times New Roman" w:hAnsi="Times New Roman" w:cs="Times New Roman"/>
          <w:sz w:val="24"/>
          <w:szCs w:val="24"/>
        </w:rPr>
        <w:t xml:space="preserve"> também dois modos de proceder na ATD, com teorias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ou teorias implícitas, a vinculação com a etnografia como metodologia de pesquisa mostra</w:t>
      </w:r>
      <w:r w:rsidR="00F81542">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como possibilidade na produção de informações:</w:t>
      </w:r>
    </w:p>
    <w:p w14:paraId="0000002C" w14:textId="77777777" w:rsidR="00A50D61" w:rsidRDefault="002237FE">
      <w:pPr>
        <w:spacing w:before="240" w:after="160" w:line="240" w:lineRule="auto"/>
        <w:ind w:left="2267" w:firstLine="0"/>
        <w:rPr>
          <w:rFonts w:ascii="Times New Roman" w:eastAsia="Times New Roman" w:hAnsi="Times New Roman" w:cs="Times New Roman"/>
        </w:rPr>
      </w:pPr>
      <w:r>
        <w:rPr>
          <w:rFonts w:ascii="Times New Roman" w:eastAsia="Times New Roman" w:hAnsi="Times New Roman" w:cs="Times New Roman"/>
        </w:rPr>
        <w:t xml:space="preserve">No primeiro modo de lidar com a teoria o pesquisador explicita desde o início seu olhar teórico, servindo a teoria ou teorias selecionadas para direcionar toda a pesquisa. É o que denominamos “teorias a priori”. No segundo modo o pesquisador pretende construir a teoria a partir da pesquisa. É a perspectiva de pesquisa de teorias emergentes defendidas por Lincoln e </w:t>
      </w:r>
      <w:proofErr w:type="spellStart"/>
      <w:r>
        <w:rPr>
          <w:rFonts w:ascii="Times New Roman" w:eastAsia="Times New Roman" w:hAnsi="Times New Roman" w:cs="Times New Roman"/>
        </w:rPr>
        <w:t>Guba</w:t>
      </w:r>
      <w:proofErr w:type="spellEnd"/>
      <w:r>
        <w:rPr>
          <w:rFonts w:ascii="Times New Roman" w:eastAsia="Times New Roman" w:hAnsi="Times New Roman" w:cs="Times New Roman"/>
        </w:rPr>
        <w:t xml:space="preserve"> (1985) e Strauss (1989). Concebemos esta construção teórica como a explicitação de teorias implícitas nas falas e </w:t>
      </w:r>
      <w:r>
        <w:rPr>
          <w:rFonts w:ascii="Times New Roman" w:eastAsia="Times New Roman" w:hAnsi="Times New Roman" w:cs="Times New Roman"/>
          <w:b/>
        </w:rPr>
        <w:t>discursos</w:t>
      </w:r>
      <w:r>
        <w:rPr>
          <w:rFonts w:ascii="Times New Roman" w:eastAsia="Times New Roman" w:hAnsi="Times New Roman" w:cs="Times New Roman"/>
        </w:rPr>
        <w:t xml:space="preserve"> de participantes de pesquisa. É uma abordagem típica de estudos de cunho fenomenológico, etnográfico e hermenêutico. (1:39)</w:t>
      </w:r>
    </w:p>
    <w:p w14:paraId="0000002D" w14:textId="77777777" w:rsidR="00A50D61" w:rsidRDefault="00A50D61">
      <w:pPr>
        <w:pBdr>
          <w:top w:val="nil"/>
          <w:left w:val="nil"/>
          <w:bottom w:val="nil"/>
          <w:right w:val="nil"/>
          <w:between w:val="nil"/>
        </w:pBdr>
        <w:ind w:left="0" w:firstLine="720"/>
        <w:rPr>
          <w:rFonts w:ascii="Times New Roman" w:eastAsia="Times New Roman" w:hAnsi="Times New Roman" w:cs="Times New Roman"/>
          <w:sz w:val="24"/>
          <w:szCs w:val="24"/>
        </w:rPr>
      </w:pPr>
    </w:p>
    <w:p w14:paraId="0000002E" w14:textId="4C2BFEE1" w:rsidR="00A50D61" w:rsidRDefault="00DF44B7">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2237FE">
        <w:rPr>
          <w:rFonts w:ascii="Times New Roman" w:eastAsia="Times New Roman" w:hAnsi="Times New Roman" w:cs="Times New Roman"/>
          <w:sz w:val="24"/>
          <w:szCs w:val="24"/>
        </w:rPr>
        <w:t xml:space="preserve"> substrato de análise da AC, da AD e da ATD são textos que mostram, no caso da ATD, fenômenos e </w:t>
      </w:r>
      <w:r w:rsidR="002237FE">
        <w:rPr>
          <w:rFonts w:ascii="Times New Roman" w:eastAsia="Times New Roman" w:hAnsi="Times New Roman" w:cs="Times New Roman"/>
          <w:b/>
          <w:sz w:val="24"/>
          <w:szCs w:val="24"/>
        </w:rPr>
        <w:t>discursos</w:t>
      </w:r>
      <w:r w:rsidR="002237FE">
        <w:rPr>
          <w:rFonts w:ascii="Times New Roman" w:eastAsia="Times New Roman" w:hAnsi="Times New Roman" w:cs="Times New Roman"/>
          <w:sz w:val="24"/>
          <w:szCs w:val="24"/>
        </w:rPr>
        <w:t xml:space="preserve">. Os textos expressam parte dos discursos a que pertencem (US: 1:23). São amostras de discursos (1:18). Como também se </w:t>
      </w:r>
      <w:r>
        <w:rPr>
          <w:rFonts w:ascii="Times New Roman" w:eastAsia="Times New Roman" w:hAnsi="Times New Roman" w:cs="Times New Roman"/>
          <w:sz w:val="24"/>
          <w:szCs w:val="24"/>
        </w:rPr>
        <w:t>percebe</w:t>
      </w:r>
      <w:r w:rsidR="002237FE">
        <w:rPr>
          <w:rFonts w:ascii="Times New Roman" w:eastAsia="Times New Roman" w:hAnsi="Times New Roman" w:cs="Times New Roman"/>
          <w:sz w:val="24"/>
          <w:szCs w:val="24"/>
        </w:rPr>
        <w:t xml:space="preserve"> em outra unidade de significado: “Os textos são entendidos como produções linguísticas, referentes a determinado </w:t>
      </w:r>
      <w:r w:rsidR="002237FE">
        <w:rPr>
          <w:rFonts w:ascii="Times New Roman" w:eastAsia="Times New Roman" w:hAnsi="Times New Roman" w:cs="Times New Roman"/>
          <w:b/>
          <w:sz w:val="24"/>
          <w:szCs w:val="24"/>
        </w:rPr>
        <w:t>fenômeno</w:t>
      </w:r>
      <w:r w:rsidR="002237FE">
        <w:rPr>
          <w:rFonts w:ascii="Times New Roman" w:eastAsia="Times New Roman" w:hAnsi="Times New Roman" w:cs="Times New Roman"/>
          <w:sz w:val="24"/>
          <w:szCs w:val="24"/>
        </w:rPr>
        <w:t xml:space="preserve"> e originadas em um determinado tempo e contexto. São vistos como produções que expressam </w:t>
      </w:r>
      <w:r w:rsidR="002237FE">
        <w:rPr>
          <w:rFonts w:ascii="Times New Roman" w:eastAsia="Times New Roman" w:hAnsi="Times New Roman" w:cs="Times New Roman"/>
          <w:b/>
          <w:sz w:val="24"/>
          <w:szCs w:val="24"/>
        </w:rPr>
        <w:t>discursos</w:t>
      </w:r>
      <w:r>
        <w:rPr>
          <w:rFonts w:ascii="Times New Roman" w:eastAsia="Times New Roman" w:hAnsi="Times New Roman" w:cs="Times New Roman"/>
          <w:sz w:val="24"/>
          <w:szCs w:val="24"/>
        </w:rPr>
        <w:t>”</w:t>
      </w:r>
      <w:r w:rsidR="002237FE">
        <w:rPr>
          <w:rFonts w:ascii="Times New Roman" w:eastAsia="Times New Roman" w:hAnsi="Times New Roman" w:cs="Times New Roman"/>
          <w:sz w:val="24"/>
          <w:szCs w:val="24"/>
        </w:rPr>
        <w:t>. (1:7).</w:t>
      </w:r>
    </w:p>
    <w:p w14:paraId="0000002F" w14:textId="730ADCDC" w:rsidR="00A50D61" w:rsidRPr="00DF44B7" w:rsidRDefault="002237FE">
      <w:pPr>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Assim, de uma análise textual</w:t>
      </w:r>
      <w:r w:rsidR="00DF4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pode</w:t>
      </w:r>
      <w:r w:rsidR="00DF44B7">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chegar a c</w:t>
      </w:r>
      <w:r w:rsidR="00DF44B7">
        <w:rPr>
          <w:rFonts w:ascii="Times New Roman" w:eastAsia="Times New Roman" w:hAnsi="Times New Roman" w:cs="Times New Roman"/>
          <w:sz w:val="24"/>
          <w:szCs w:val="24"/>
        </w:rPr>
        <w:t>ompreender um discurso;</w:t>
      </w:r>
      <w:r>
        <w:rPr>
          <w:rFonts w:ascii="Times New Roman" w:eastAsia="Times New Roman" w:hAnsi="Times New Roman" w:cs="Times New Roman"/>
          <w:sz w:val="24"/>
          <w:szCs w:val="24"/>
        </w:rPr>
        <w:t xml:space="preserve"> no entanto</w:t>
      </w:r>
      <w:r w:rsidR="00DF4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esta compreensão é sempre parcial, pois os textos fazem parte de algo maior</w:t>
      </w:r>
      <w:r w:rsidR="00DF44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os discursos em que foram produzidos, os contextos que os condicionaram. Guimarães e De Paula (2020) questionam as razões de a ATD colocar-se entre dois </w:t>
      </w:r>
      <w:r w:rsidR="00DF44B7">
        <w:rPr>
          <w:rFonts w:ascii="Times New Roman" w:eastAsia="Times New Roman" w:hAnsi="Times New Roman" w:cs="Times New Roman"/>
          <w:sz w:val="24"/>
          <w:szCs w:val="24"/>
        </w:rPr>
        <w:t>polos</w:t>
      </w:r>
      <w:r>
        <w:rPr>
          <w:rFonts w:ascii="Times New Roman" w:eastAsia="Times New Roman" w:hAnsi="Times New Roman" w:cs="Times New Roman"/>
          <w:sz w:val="24"/>
          <w:szCs w:val="24"/>
        </w:rPr>
        <w:t xml:space="preserve"> apenas</w:t>
      </w:r>
      <w:r w:rsidR="00DF4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quando são muitas as Análises de Discurso. Cabe responder ao qu</w:t>
      </w:r>
      <w:r w:rsidR="00DF44B7">
        <w:rPr>
          <w:rFonts w:ascii="Times New Roman" w:eastAsia="Times New Roman" w:hAnsi="Times New Roman" w:cs="Times New Roman"/>
          <w:sz w:val="24"/>
          <w:szCs w:val="24"/>
        </w:rPr>
        <w:t xml:space="preserve">estionamento trazendo novamente, nas pesquisas em Educação, </w:t>
      </w:r>
      <w:r>
        <w:rPr>
          <w:rFonts w:ascii="Times New Roman" w:eastAsia="Times New Roman" w:hAnsi="Times New Roman" w:cs="Times New Roman"/>
          <w:sz w:val="24"/>
          <w:szCs w:val="24"/>
        </w:rPr>
        <w:t xml:space="preserve">a presença </w:t>
      </w:r>
      <w:r w:rsidR="00DF44B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estes dois </w:t>
      </w:r>
      <w:r w:rsidR="00DF44B7">
        <w:rPr>
          <w:rFonts w:ascii="Times New Roman" w:eastAsia="Times New Roman" w:hAnsi="Times New Roman" w:cs="Times New Roman"/>
          <w:sz w:val="24"/>
          <w:szCs w:val="24"/>
        </w:rPr>
        <w:t>polos</w:t>
      </w:r>
      <w:r>
        <w:rPr>
          <w:rFonts w:ascii="Times New Roman" w:eastAsia="Times New Roman" w:hAnsi="Times New Roman" w:cs="Times New Roman"/>
          <w:sz w:val="24"/>
          <w:szCs w:val="24"/>
        </w:rPr>
        <w:t xml:space="preserve"> quando a metodologia foi cunhada</w:t>
      </w:r>
      <w:r w:rsidR="00DF4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não um conjunto ampliado</w:t>
      </w:r>
      <w:r w:rsidR="00DF4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as autoras descrevem em seu texto. </w:t>
      </w:r>
      <w:r w:rsidR="00DF44B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texto é menor que o discurso, o texto é </w:t>
      </w:r>
      <w:r w:rsidRPr="008A098E">
        <w:rPr>
          <w:rFonts w:ascii="Times New Roman" w:eastAsia="Times New Roman" w:hAnsi="Times New Roman" w:cs="Times New Roman"/>
          <w:sz w:val="24"/>
          <w:szCs w:val="24"/>
        </w:rPr>
        <w:t xml:space="preserve">histórico. A ATD não considerou outras </w:t>
      </w:r>
      <w:r>
        <w:rPr>
          <w:rFonts w:ascii="Times New Roman" w:eastAsia="Times New Roman" w:hAnsi="Times New Roman" w:cs="Times New Roman"/>
          <w:sz w:val="24"/>
          <w:szCs w:val="24"/>
        </w:rPr>
        <w:t>análises de discurso</w:t>
      </w:r>
      <w:r w:rsidR="00DF4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poderia ter sido feito. </w:t>
      </w:r>
      <w:r w:rsidR="008A098E">
        <w:rPr>
          <w:rFonts w:ascii="Times New Roman" w:eastAsia="Times New Roman" w:hAnsi="Times New Roman" w:cs="Times New Roman"/>
          <w:sz w:val="24"/>
          <w:szCs w:val="24"/>
        </w:rPr>
        <w:t>O grupo de estudos liderado por Roque Moraes limitou-se a estudar</w:t>
      </w:r>
      <w:r w:rsidRPr="00DF44B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 AD de Pêcheux por </w:t>
      </w:r>
      <w:proofErr w:type="spellStart"/>
      <w:r>
        <w:rPr>
          <w:rFonts w:ascii="Times New Roman" w:eastAsia="Times New Roman" w:hAnsi="Times New Roman" w:cs="Times New Roman"/>
          <w:sz w:val="24"/>
          <w:szCs w:val="24"/>
        </w:rPr>
        <w:t>Orlandi</w:t>
      </w:r>
      <w:proofErr w:type="spellEnd"/>
      <w:r>
        <w:rPr>
          <w:rFonts w:ascii="Times New Roman" w:eastAsia="Times New Roman" w:hAnsi="Times New Roman" w:cs="Times New Roman"/>
          <w:sz w:val="24"/>
          <w:szCs w:val="24"/>
        </w:rPr>
        <w:t xml:space="preserve"> (1999) e </w:t>
      </w:r>
      <w:proofErr w:type="spellStart"/>
      <w:r>
        <w:rPr>
          <w:rFonts w:ascii="Times New Roman" w:eastAsia="Times New Roman" w:hAnsi="Times New Roman" w:cs="Times New Roman"/>
          <w:sz w:val="24"/>
          <w:szCs w:val="24"/>
        </w:rPr>
        <w:t>Catalán</w:t>
      </w:r>
      <w:proofErr w:type="spellEnd"/>
      <w:r>
        <w:rPr>
          <w:rFonts w:ascii="Times New Roman" w:eastAsia="Times New Roman" w:hAnsi="Times New Roman" w:cs="Times New Roman"/>
          <w:sz w:val="24"/>
          <w:szCs w:val="24"/>
        </w:rPr>
        <w:t xml:space="preserve"> (2001)</w:t>
      </w:r>
      <w:r w:rsidR="008A098E">
        <w:rPr>
          <w:rFonts w:ascii="Times New Roman" w:eastAsia="Times New Roman" w:hAnsi="Times New Roman" w:cs="Times New Roman"/>
          <w:sz w:val="24"/>
          <w:szCs w:val="24"/>
        </w:rPr>
        <w:t>.</w:t>
      </w:r>
    </w:p>
    <w:p w14:paraId="00000030" w14:textId="3D50CAC7" w:rsidR="00A50D61" w:rsidRDefault="002237FE">
      <w:pPr>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ab/>
        <w:t>Na análise, não se pode</w:t>
      </w:r>
      <w:r w:rsidR="00DF44B7">
        <w:rPr>
          <w:rFonts w:ascii="Times New Roman" w:eastAsia="Times New Roman" w:hAnsi="Times New Roman" w:cs="Times New Roman"/>
          <w:sz w:val="24"/>
          <w:szCs w:val="24"/>
        </w:rPr>
        <w:t xml:space="preserve"> esquecer </w:t>
      </w:r>
      <w:r>
        <w:rPr>
          <w:rFonts w:ascii="Times New Roman" w:eastAsia="Times New Roman" w:hAnsi="Times New Roman" w:cs="Times New Roman"/>
          <w:sz w:val="24"/>
          <w:szCs w:val="24"/>
        </w:rPr>
        <w:t>a relação inextricável entre texto e contexto</w:t>
      </w:r>
      <w:r w:rsidR="00DF44B7">
        <w:rPr>
          <w:rFonts w:ascii="Times New Roman" w:eastAsia="Times New Roman" w:hAnsi="Times New Roman" w:cs="Times New Roman"/>
          <w:sz w:val="24"/>
          <w:szCs w:val="24"/>
        </w:rPr>
        <w:t xml:space="preserve"> – e,</w:t>
      </w:r>
      <w:r>
        <w:rPr>
          <w:rFonts w:ascii="Times New Roman" w:eastAsia="Times New Roman" w:hAnsi="Times New Roman" w:cs="Times New Roman"/>
          <w:sz w:val="24"/>
          <w:szCs w:val="24"/>
        </w:rPr>
        <w:t xml:space="preserve"> portanto, discurso. Os sentidos estão presos aos contextos e discursos mais amplos em que as palavras expressam sentidos mú</w:t>
      </w:r>
      <w:r w:rsidR="008A098E">
        <w:rPr>
          <w:rFonts w:ascii="Times New Roman" w:eastAsia="Times New Roman" w:hAnsi="Times New Roman" w:cs="Times New Roman"/>
          <w:sz w:val="24"/>
          <w:szCs w:val="24"/>
        </w:rPr>
        <w:t>ltiplos, constituindo discursos</w:t>
      </w:r>
      <w:r>
        <w:rPr>
          <w:rFonts w:ascii="Times New Roman" w:eastAsia="Times New Roman" w:hAnsi="Times New Roman" w:cs="Times New Roman"/>
          <w:sz w:val="24"/>
          <w:szCs w:val="24"/>
        </w:rPr>
        <w:t>:</w:t>
      </w:r>
      <w:r w:rsidR="000B199A">
        <w:rPr>
          <w:rFonts w:ascii="Times New Roman" w:eastAsia="Times New Roman" w:hAnsi="Times New Roman" w:cs="Times New Roman"/>
          <w:sz w:val="24"/>
          <w:szCs w:val="24"/>
        </w:rPr>
        <w:t xml:space="preserve"> </w:t>
      </w:r>
    </w:p>
    <w:p w14:paraId="00000031" w14:textId="77777777" w:rsidR="00A50D61" w:rsidRDefault="002237FE">
      <w:pPr>
        <w:pBdr>
          <w:top w:val="nil"/>
          <w:left w:val="nil"/>
          <w:bottom w:val="nil"/>
          <w:right w:val="nil"/>
          <w:between w:val="nil"/>
        </w:pBdr>
        <w:spacing w:before="240" w:after="160" w:line="240" w:lineRule="auto"/>
        <w:ind w:left="2267" w:firstLine="0"/>
        <w:rPr>
          <w:rFonts w:ascii="Times New Roman" w:eastAsia="Times New Roman" w:hAnsi="Times New Roman" w:cs="Times New Roman"/>
        </w:rPr>
      </w:pPr>
      <w:r>
        <w:rPr>
          <w:rFonts w:ascii="Times New Roman" w:eastAsia="Times New Roman" w:hAnsi="Times New Roman" w:cs="Times New Roman"/>
        </w:rPr>
        <w:t xml:space="preserve">A inferência possibilita estabelecer pontes entre os textos e o contexto. Ao mesmo tempo, a necessidade de considerar-se o contexto, e de forma mais ampla os determinantes históricos que condicionam a produção e interpretação dos textos, estabelecem limites às interpretações do pesquisador. As leituras do pesquisador, mesmo que exigindo seu envolvimento ativo e participativo, são condicionadas pelo contexto e pelos </w:t>
      </w:r>
      <w:r>
        <w:rPr>
          <w:rFonts w:ascii="Times New Roman" w:eastAsia="Times New Roman" w:hAnsi="Times New Roman" w:cs="Times New Roman"/>
          <w:b/>
        </w:rPr>
        <w:t>discursos</w:t>
      </w:r>
      <w:r>
        <w:rPr>
          <w:rFonts w:ascii="Times New Roman" w:eastAsia="Times New Roman" w:hAnsi="Times New Roman" w:cs="Times New Roman"/>
        </w:rPr>
        <w:t xml:space="preserve"> em que os textos analisados se enquadram. Interpretações rigorosas e válidas exigem que se associe de forma competente o texto e o contexto. (1:11)</w:t>
      </w:r>
    </w:p>
    <w:p w14:paraId="00000032" w14:textId="0FE8B3A0" w:rsidR="00A50D61" w:rsidRPr="00EE7CA3" w:rsidRDefault="002237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palavra </w:t>
      </w:r>
      <w:r w:rsidR="000B199A">
        <w:rPr>
          <w:rFonts w:ascii="Times New Roman" w:eastAsia="Times New Roman" w:hAnsi="Times New Roman" w:cs="Times New Roman"/>
          <w:sz w:val="24"/>
          <w:szCs w:val="24"/>
        </w:rPr>
        <w:t>“</w:t>
      </w:r>
      <w:r>
        <w:rPr>
          <w:rFonts w:ascii="Times New Roman" w:eastAsia="Times New Roman" w:hAnsi="Times New Roman" w:cs="Times New Roman"/>
          <w:sz w:val="24"/>
          <w:szCs w:val="24"/>
        </w:rPr>
        <w:t>inferência</w:t>
      </w:r>
      <w:r w:rsidR="000B19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remete</w:t>
      </w:r>
      <w:r w:rsidR="000B199A">
        <w:rPr>
          <w:rFonts w:ascii="Times New Roman" w:eastAsia="Times New Roman" w:hAnsi="Times New Roman" w:cs="Times New Roman"/>
          <w:sz w:val="24"/>
          <w:szCs w:val="24"/>
        </w:rPr>
        <w:t>-nos à</w:t>
      </w:r>
      <w:r>
        <w:rPr>
          <w:rFonts w:ascii="Times New Roman" w:eastAsia="Times New Roman" w:hAnsi="Times New Roman" w:cs="Times New Roman"/>
          <w:sz w:val="24"/>
          <w:szCs w:val="24"/>
        </w:rPr>
        <w:t xml:space="preserve"> AC presente em dois </w:t>
      </w:r>
      <w:r w:rsidR="00EE7CA3">
        <w:rPr>
          <w:rFonts w:ascii="Times New Roman" w:eastAsia="Times New Roman" w:hAnsi="Times New Roman" w:cs="Times New Roman"/>
          <w:sz w:val="24"/>
          <w:szCs w:val="24"/>
        </w:rPr>
        <w:t xml:space="preserve">de seus </w:t>
      </w:r>
      <w:r>
        <w:rPr>
          <w:rFonts w:ascii="Times New Roman" w:eastAsia="Times New Roman" w:hAnsi="Times New Roman" w:cs="Times New Roman"/>
          <w:sz w:val="24"/>
          <w:szCs w:val="24"/>
        </w:rPr>
        <w:t xml:space="preserve">autores. </w:t>
      </w:r>
      <w:proofErr w:type="spellStart"/>
      <w:r>
        <w:rPr>
          <w:rFonts w:ascii="Times New Roman" w:eastAsia="Times New Roman" w:hAnsi="Times New Roman" w:cs="Times New Roman"/>
          <w:sz w:val="24"/>
          <w:szCs w:val="24"/>
        </w:rPr>
        <w:t>Bardin</w:t>
      </w:r>
      <w:proofErr w:type="spellEnd"/>
      <w:r>
        <w:rPr>
          <w:rFonts w:ascii="Times New Roman" w:eastAsia="Times New Roman" w:hAnsi="Times New Roman" w:cs="Times New Roman"/>
          <w:sz w:val="24"/>
          <w:szCs w:val="24"/>
        </w:rPr>
        <w:t xml:space="preserve"> afirma que a análise deve permitir </w:t>
      </w:r>
      <w:r w:rsidRPr="008A098E">
        <w:rPr>
          <w:rFonts w:ascii="Times New Roman" w:eastAsia="Times New Roman" w:hAnsi="Times New Roman" w:cs="Times New Roman"/>
          <w:sz w:val="24"/>
          <w:szCs w:val="24"/>
        </w:rPr>
        <w:t>inferências</w:t>
      </w:r>
      <w:r w:rsidR="00EE7CA3" w:rsidRPr="008A098E">
        <w:rPr>
          <w:rFonts w:ascii="Times New Roman" w:eastAsia="Times New Roman" w:hAnsi="Times New Roman" w:cs="Times New Roman"/>
          <w:sz w:val="24"/>
          <w:szCs w:val="24"/>
        </w:rPr>
        <w:t>,</w:t>
      </w:r>
      <w:r w:rsidRPr="008A098E">
        <w:rPr>
          <w:rFonts w:ascii="Times New Roman" w:eastAsia="Times New Roman" w:hAnsi="Times New Roman" w:cs="Times New Roman"/>
          <w:sz w:val="24"/>
          <w:szCs w:val="24"/>
        </w:rPr>
        <w:t xml:space="preserve"> e também </w:t>
      </w:r>
      <w:proofErr w:type="spellStart"/>
      <w:r w:rsidRPr="008A098E">
        <w:rPr>
          <w:rFonts w:ascii="Times New Roman" w:eastAsia="Times New Roman" w:hAnsi="Times New Roman" w:cs="Times New Roman"/>
          <w:sz w:val="24"/>
          <w:szCs w:val="24"/>
          <w:highlight w:val="white"/>
        </w:rPr>
        <w:t>Krippendorf</w:t>
      </w:r>
      <w:proofErr w:type="spellEnd"/>
      <w:r w:rsidRPr="008A098E">
        <w:rPr>
          <w:rFonts w:ascii="Times New Roman" w:eastAsia="Times New Roman" w:hAnsi="Times New Roman" w:cs="Times New Roman"/>
          <w:sz w:val="24"/>
          <w:szCs w:val="24"/>
          <w:highlight w:val="white"/>
        </w:rPr>
        <w:t xml:space="preserve"> (1990)</w:t>
      </w:r>
      <w:r w:rsidR="00EE7CA3" w:rsidRPr="008A098E">
        <w:rPr>
          <w:rFonts w:ascii="Times New Roman" w:eastAsia="Times New Roman" w:hAnsi="Times New Roman" w:cs="Times New Roman"/>
          <w:sz w:val="24"/>
          <w:szCs w:val="24"/>
          <w:highlight w:val="white"/>
        </w:rPr>
        <w:t>,</w:t>
      </w:r>
      <w:r w:rsidRPr="008A098E">
        <w:rPr>
          <w:rFonts w:ascii="Times New Roman" w:eastAsia="Times New Roman" w:hAnsi="Times New Roman" w:cs="Times New Roman"/>
          <w:sz w:val="24"/>
          <w:szCs w:val="24"/>
          <w:highlight w:val="white"/>
        </w:rPr>
        <w:t xml:space="preserve"> </w:t>
      </w:r>
      <w:r w:rsidRPr="008A098E">
        <w:rPr>
          <w:rFonts w:ascii="Times New Roman" w:eastAsia="Times New Roman" w:hAnsi="Times New Roman" w:cs="Times New Roman"/>
          <w:sz w:val="24"/>
          <w:szCs w:val="24"/>
        </w:rPr>
        <w:t>em paralelo</w:t>
      </w:r>
      <w:r w:rsidR="00EE7CA3" w:rsidRPr="008A098E">
        <w:rPr>
          <w:rFonts w:ascii="Times New Roman" w:eastAsia="Times New Roman" w:hAnsi="Times New Roman" w:cs="Times New Roman"/>
          <w:sz w:val="24"/>
          <w:szCs w:val="24"/>
        </w:rPr>
        <w:t>,</w:t>
      </w:r>
      <w:r w:rsidRPr="008A098E">
        <w:rPr>
          <w:rFonts w:ascii="Times New Roman" w:eastAsia="Times New Roman" w:hAnsi="Times New Roman" w:cs="Times New Roman"/>
          <w:sz w:val="24"/>
          <w:szCs w:val="24"/>
        </w:rPr>
        <w:t xml:space="preserve"> define a AC como uma técnica de investigação que se destina </w:t>
      </w:r>
      <w:r w:rsidR="00EE7CA3" w:rsidRPr="008A098E">
        <w:rPr>
          <w:rFonts w:ascii="Times New Roman" w:eastAsia="Times New Roman" w:hAnsi="Times New Roman" w:cs="Times New Roman"/>
          <w:sz w:val="24"/>
          <w:szCs w:val="24"/>
        </w:rPr>
        <w:t xml:space="preserve">a </w:t>
      </w:r>
      <w:r w:rsidRPr="008A098E">
        <w:rPr>
          <w:rFonts w:ascii="Times New Roman" w:eastAsia="Times New Roman" w:hAnsi="Times New Roman" w:cs="Times New Roman"/>
          <w:sz w:val="24"/>
          <w:szCs w:val="24"/>
        </w:rPr>
        <w:t>fazer inferências reprodutíveis e válidas</w:t>
      </w:r>
      <w:r w:rsidR="00EE7CA3" w:rsidRPr="008A098E">
        <w:rPr>
          <w:rFonts w:ascii="Times New Roman" w:eastAsia="Times New Roman" w:hAnsi="Times New Roman" w:cs="Times New Roman"/>
          <w:sz w:val="24"/>
          <w:szCs w:val="24"/>
        </w:rPr>
        <w:t xml:space="preserve"> </w:t>
      </w:r>
      <w:r w:rsidR="008A098E" w:rsidRPr="008A098E">
        <w:rPr>
          <w:rFonts w:ascii="Times New Roman" w:eastAsia="Times New Roman" w:hAnsi="Times New Roman" w:cs="Times New Roman"/>
          <w:sz w:val="24"/>
          <w:szCs w:val="24"/>
        </w:rPr>
        <w:t xml:space="preserve">com base nos </w:t>
      </w:r>
      <w:r w:rsidR="00EE7CA3" w:rsidRPr="008A098E">
        <w:rPr>
          <w:rFonts w:ascii="Times New Roman" w:eastAsia="Times New Roman" w:hAnsi="Times New Roman" w:cs="Times New Roman"/>
          <w:sz w:val="24"/>
          <w:szCs w:val="24"/>
        </w:rPr>
        <w:t>dados</w:t>
      </w:r>
      <w:r w:rsidRPr="008A098E">
        <w:rPr>
          <w:rFonts w:ascii="Times New Roman" w:eastAsia="Times New Roman" w:hAnsi="Times New Roman" w:cs="Times New Roman"/>
          <w:sz w:val="24"/>
          <w:szCs w:val="24"/>
        </w:rPr>
        <w:t>.</w:t>
      </w:r>
      <w:r w:rsidR="00EE7CA3" w:rsidRPr="008A098E">
        <w:rPr>
          <w:rFonts w:ascii="Times New Roman" w:eastAsia="Times New Roman" w:hAnsi="Times New Roman" w:cs="Times New Roman"/>
          <w:sz w:val="24"/>
          <w:szCs w:val="24"/>
        </w:rPr>
        <w:t xml:space="preserve"> </w:t>
      </w:r>
      <w:r w:rsidRPr="008A098E">
        <w:rPr>
          <w:rFonts w:ascii="Times New Roman" w:eastAsia="Times New Roman" w:hAnsi="Times New Roman" w:cs="Times New Roman"/>
          <w:sz w:val="24"/>
          <w:szCs w:val="24"/>
        </w:rPr>
        <w:t xml:space="preserve">(MORAES, 1994; 1999). Inferência também </w:t>
      </w:r>
      <w:r w:rsidR="00EE7CA3" w:rsidRPr="008A098E">
        <w:rPr>
          <w:rFonts w:ascii="Times New Roman" w:eastAsia="Times New Roman" w:hAnsi="Times New Roman" w:cs="Times New Roman"/>
          <w:sz w:val="24"/>
          <w:szCs w:val="24"/>
        </w:rPr>
        <w:t xml:space="preserve">é </w:t>
      </w:r>
      <w:r w:rsidRPr="008A098E">
        <w:rPr>
          <w:rFonts w:ascii="Times New Roman" w:eastAsia="Times New Roman" w:hAnsi="Times New Roman" w:cs="Times New Roman"/>
          <w:sz w:val="24"/>
          <w:szCs w:val="24"/>
        </w:rPr>
        <w:t>para significar</w:t>
      </w:r>
      <w:r w:rsidR="00EE7CA3" w:rsidRPr="008A098E">
        <w:rPr>
          <w:rFonts w:ascii="Times New Roman" w:eastAsia="Times New Roman" w:hAnsi="Times New Roman" w:cs="Times New Roman"/>
          <w:sz w:val="24"/>
          <w:szCs w:val="24"/>
        </w:rPr>
        <w:t>,</w:t>
      </w:r>
      <w:r w:rsidRPr="008A098E">
        <w:rPr>
          <w:rFonts w:ascii="Times New Roman" w:eastAsia="Times New Roman" w:hAnsi="Times New Roman" w:cs="Times New Roman"/>
          <w:sz w:val="24"/>
          <w:szCs w:val="24"/>
        </w:rPr>
        <w:t xml:space="preserve"> a partir da lógica, um modo de dizer a verdade de uma proposição </w:t>
      </w:r>
      <w:r w:rsidR="008A098E" w:rsidRPr="008A098E">
        <w:rPr>
          <w:rFonts w:ascii="Times New Roman" w:eastAsia="Times New Roman" w:hAnsi="Times New Roman" w:cs="Times New Roman"/>
          <w:sz w:val="24"/>
          <w:szCs w:val="24"/>
        </w:rPr>
        <w:t>fundamentadas em</w:t>
      </w:r>
      <w:r w:rsidRPr="008A098E">
        <w:rPr>
          <w:rFonts w:ascii="Times New Roman" w:eastAsia="Times New Roman" w:hAnsi="Times New Roman" w:cs="Times New Roman"/>
          <w:sz w:val="24"/>
          <w:szCs w:val="24"/>
        </w:rPr>
        <w:t xml:space="preserve"> outras proposições </w:t>
      </w:r>
      <w:r>
        <w:rPr>
          <w:rFonts w:ascii="Times New Roman" w:eastAsia="Times New Roman" w:hAnsi="Times New Roman" w:cs="Times New Roman"/>
          <w:sz w:val="24"/>
          <w:szCs w:val="24"/>
        </w:rPr>
        <w:t>já reconhecidas como verdadeiras, marcando</w:t>
      </w:r>
      <w:r w:rsidR="00EE7C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assim</w:t>
      </w:r>
      <w:r w:rsidR="00EE7C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palavra </w:t>
      </w:r>
      <w:r w:rsidR="00EE7CA3">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 </w:t>
      </w:r>
      <w:r w:rsidR="00EE7CA3">
        <w:rPr>
          <w:rFonts w:ascii="Times New Roman" w:eastAsia="Times New Roman" w:hAnsi="Times New Roman" w:cs="Times New Roman"/>
          <w:sz w:val="24"/>
          <w:szCs w:val="24"/>
        </w:rPr>
        <w:t xml:space="preserve">um contexto mais próximo da AC. </w:t>
      </w:r>
    </w:p>
    <w:p w14:paraId="00000033" w14:textId="26CE9F2B" w:rsidR="00A50D61" w:rsidRDefault="002237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A sustentação em uma perspectiva filosófica hermenêutica distancia a ATD deste pertencimento epistemológico quando entendemos que a ATD se movimenta no círculo hermenêutico (SOUSA e GALIAZZI, 2017)</w:t>
      </w:r>
      <w:r w:rsidR="00EE7C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se mostra na seguinte unidade de significado:</w:t>
      </w:r>
    </w:p>
    <w:p w14:paraId="00000034" w14:textId="77777777" w:rsidR="00A50D61" w:rsidRDefault="002237FE">
      <w:pPr>
        <w:spacing w:before="240" w:after="160" w:line="240" w:lineRule="auto"/>
        <w:ind w:left="2267" w:firstLine="0"/>
        <w:rPr>
          <w:rFonts w:ascii="Times New Roman" w:eastAsia="Times New Roman" w:hAnsi="Times New Roman" w:cs="Times New Roman"/>
          <w:sz w:val="24"/>
          <w:szCs w:val="24"/>
        </w:rPr>
      </w:pPr>
      <w:r>
        <w:rPr>
          <w:rFonts w:ascii="Times New Roman" w:eastAsia="Times New Roman" w:hAnsi="Times New Roman" w:cs="Times New Roman"/>
        </w:rPr>
        <w:t xml:space="preserve">(...) com sua perspectiva fundamentada na hermenêutica, inicia seus esforços de construção de compreensão a partir dos sentidos mais imediatos e simples dos fenômenos que pesquisa. Entretanto, assume um desafio permanente de produzir sentidos mais distantes, complexos e aprofundados. Nisso não entende propriamente estar procurando sentidos ocultos, mas pretende estar </w:t>
      </w:r>
      <w:r>
        <w:rPr>
          <w:rFonts w:ascii="Times New Roman" w:eastAsia="Times New Roman" w:hAnsi="Times New Roman" w:cs="Times New Roman"/>
        </w:rPr>
        <w:lastRenderedPageBreak/>
        <w:t xml:space="preserve">se envolvendo em movimentos de constante reconstrução dos significados e dos </w:t>
      </w:r>
      <w:r>
        <w:rPr>
          <w:rFonts w:ascii="Times New Roman" w:eastAsia="Times New Roman" w:hAnsi="Times New Roman" w:cs="Times New Roman"/>
          <w:b/>
        </w:rPr>
        <w:t>discursos</w:t>
      </w:r>
      <w:r>
        <w:rPr>
          <w:rFonts w:ascii="Times New Roman" w:eastAsia="Times New Roman" w:hAnsi="Times New Roman" w:cs="Times New Roman"/>
        </w:rPr>
        <w:t xml:space="preserve"> que investiga. Mais do que expressar realidades já existentes a análise textual discursiva pretende inserir-se em movimentos de produção e reconstrução das realidades, combinando em seus exercícios de pesquisa a hermenêutica e a dialética. (1:35)</w:t>
      </w:r>
    </w:p>
    <w:p w14:paraId="00000035" w14:textId="77777777" w:rsidR="00A50D61" w:rsidRDefault="00A50D61">
      <w:pPr>
        <w:ind w:left="0" w:firstLine="720"/>
        <w:rPr>
          <w:rFonts w:ascii="Times New Roman" w:eastAsia="Times New Roman" w:hAnsi="Times New Roman" w:cs="Times New Roman"/>
          <w:sz w:val="24"/>
          <w:szCs w:val="24"/>
        </w:rPr>
      </w:pPr>
    </w:p>
    <w:p w14:paraId="00000036" w14:textId="05D9406B" w:rsidR="00A50D61" w:rsidRDefault="002237FE">
      <w:pP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analisar os sentidos atribuídos ao texto em “Tempestade de luz: a compreensão possibilitada pela análise textual discursiva” (MORAES, 2003), Sousa (2020), aproximando suas interpretações das ideias de Hans-Georg </w:t>
      </w:r>
      <w:proofErr w:type="spellStart"/>
      <w:r>
        <w:rPr>
          <w:rFonts w:ascii="Times New Roman" w:eastAsia="Times New Roman" w:hAnsi="Times New Roman" w:cs="Times New Roman"/>
          <w:sz w:val="24"/>
          <w:szCs w:val="24"/>
        </w:rPr>
        <w:t>Gadamer</w:t>
      </w:r>
      <w:proofErr w:type="spellEnd"/>
      <w:r>
        <w:rPr>
          <w:rFonts w:ascii="Times New Roman" w:eastAsia="Times New Roman" w:hAnsi="Times New Roman" w:cs="Times New Roman"/>
          <w:sz w:val="24"/>
          <w:szCs w:val="24"/>
        </w:rPr>
        <w:t>, concluiu que o texto na ATD é um conceito hermenêutico de experiências descritivas e interpretativas</w:t>
      </w:r>
      <w:r w:rsidR="006D51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tarefa de aprender sobre um fenômeno enquanto o pesquisador ontologicamente se modifi</w:t>
      </w:r>
      <w:r w:rsidR="006D5195">
        <w:rPr>
          <w:rFonts w:ascii="Times New Roman" w:eastAsia="Times New Roman" w:hAnsi="Times New Roman" w:cs="Times New Roman"/>
          <w:sz w:val="24"/>
          <w:szCs w:val="24"/>
        </w:rPr>
        <w:t>ca a partir dos textos do mundo, o</w:t>
      </w:r>
      <w:r>
        <w:rPr>
          <w:rFonts w:ascii="Times New Roman" w:eastAsia="Times New Roman" w:hAnsi="Times New Roman" w:cs="Times New Roman"/>
          <w:sz w:val="24"/>
          <w:szCs w:val="24"/>
        </w:rPr>
        <w:t>u seja, texto e contexto juntos. Nisso acontece a escrita em sua função de transformação:</w:t>
      </w:r>
    </w:p>
    <w:p w14:paraId="00000037" w14:textId="77777777" w:rsidR="00A50D61" w:rsidRDefault="002237FE">
      <w:pPr>
        <w:spacing w:line="240" w:lineRule="auto"/>
        <w:ind w:left="2267" w:firstLine="0"/>
        <w:rPr>
          <w:rFonts w:ascii="Times New Roman" w:eastAsia="Times New Roman" w:hAnsi="Times New Roman" w:cs="Times New Roman"/>
        </w:rPr>
      </w:pPr>
      <w:r>
        <w:rPr>
          <w:rFonts w:ascii="Times New Roman" w:eastAsia="Times New Roman" w:hAnsi="Times New Roman" w:cs="Times New Roman"/>
        </w:rPr>
        <w:t xml:space="preserve">Para conseguir-se compreender em toda sua profundidade a importância da escrita nos processos reconstrutivos de conhecimentos e </w:t>
      </w:r>
      <w:r>
        <w:rPr>
          <w:rFonts w:ascii="Times New Roman" w:eastAsia="Times New Roman" w:hAnsi="Times New Roman" w:cs="Times New Roman"/>
          <w:b/>
        </w:rPr>
        <w:t>discursos</w:t>
      </w:r>
      <w:r>
        <w:rPr>
          <w:rFonts w:ascii="Times New Roman" w:eastAsia="Times New Roman" w:hAnsi="Times New Roman" w:cs="Times New Roman"/>
        </w:rPr>
        <w:t xml:space="preserve"> sociais é importante ter clareza sobre a natureza do conhecimento e das verdades humanas. (1:43)</w:t>
      </w:r>
    </w:p>
    <w:p w14:paraId="00000038" w14:textId="77777777" w:rsidR="00A50D61" w:rsidRDefault="00A50D61">
      <w:pPr>
        <w:ind w:left="0" w:firstLine="720"/>
        <w:rPr>
          <w:rFonts w:ascii="Times New Roman" w:eastAsia="Times New Roman" w:hAnsi="Times New Roman" w:cs="Times New Roman"/>
          <w:sz w:val="20"/>
          <w:szCs w:val="20"/>
        </w:rPr>
      </w:pPr>
    </w:p>
    <w:p w14:paraId="00000039" w14:textId="2B724CDA" w:rsidR="00A50D61" w:rsidRPr="00854367" w:rsidRDefault="002237FE">
      <w:pPr>
        <w:ind w:left="0" w:firstLine="720"/>
        <w:rPr>
          <w:rFonts w:ascii="Times New Roman" w:eastAsia="Times New Roman" w:hAnsi="Times New Roman" w:cs="Times New Roman"/>
          <w:sz w:val="24"/>
          <w:szCs w:val="24"/>
        </w:rPr>
      </w:pPr>
      <w:r w:rsidRPr="00854367">
        <w:rPr>
          <w:rFonts w:ascii="Times New Roman" w:eastAsia="Times New Roman" w:hAnsi="Times New Roman" w:cs="Times New Roman"/>
          <w:sz w:val="24"/>
          <w:szCs w:val="24"/>
        </w:rPr>
        <w:t>Em síntese, o que se mostrou nesta categoria é a ATD como metodologia de análise inserida em uma abordagem filosófica sustentada pela Fenomenologia</w:t>
      </w:r>
      <w:r w:rsidR="006D5195" w:rsidRPr="00854367">
        <w:rPr>
          <w:rFonts w:ascii="Times New Roman" w:eastAsia="Times New Roman" w:hAnsi="Times New Roman" w:cs="Times New Roman"/>
          <w:sz w:val="24"/>
          <w:szCs w:val="24"/>
        </w:rPr>
        <w:t xml:space="preserve"> e pela Hermenêutica Filosófica. P</w:t>
      </w:r>
      <w:r w:rsidRPr="00854367">
        <w:rPr>
          <w:rFonts w:ascii="Times New Roman" w:eastAsia="Times New Roman" w:hAnsi="Times New Roman" w:cs="Times New Roman"/>
          <w:sz w:val="24"/>
          <w:szCs w:val="24"/>
        </w:rPr>
        <w:t>ode ser aplicada em pesquisas qualitativas</w:t>
      </w:r>
      <w:r w:rsidR="006D5195" w:rsidRPr="00854367">
        <w:rPr>
          <w:rFonts w:ascii="Times New Roman" w:eastAsia="Times New Roman" w:hAnsi="Times New Roman" w:cs="Times New Roman"/>
          <w:sz w:val="24"/>
          <w:szCs w:val="24"/>
        </w:rPr>
        <w:t>,</w:t>
      </w:r>
      <w:r w:rsidRPr="00854367">
        <w:rPr>
          <w:rFonts w:ascii="Times New Roman" w:eastAsia="Times New Roman" w:hAnsi="Times New Roman" w:cs="Times New Roman"/>
          <w:sz w:val="24"/>
          <w:szCs w:val="24"/>
        </w:rPr>
        <w:t xml:space="preserve"> em que os textos produzidos são sempre condicionados a seus contextos de produção e são parte de discursos. Este movimento de produção pela escrita acompanha, favorece e produz</w:t>
      </w:r>
      <w:r w:rsidR="006D5195" w:rsidRPr="00854367">
        <w:rPr>
          <w:rFonts w:ascii="Times New Roman" w:eastAsia="Times New Roman" w:hAnsi="Times New Roman" w:cs="Times New Roman"/>
          <w:sz w:val="24"/>
          <w:szCs w:val="24"/>
        </w:rPr>
        <w:t xml:space="preserve"> a transformação do pesquisador, o</w:t>
      </w:r>
      <w:r w:rsidRPr="00854367">
        <w:rPr>
          <w:rFonts w:ascii="Times New Roman" w:eastAsia="Times New Roman" w:hAnsi="Times New Roman" w:cs="Times New Roman"/>
          <w:sz w:val="24"/>
          <w:szCs w:val="24"/>
        </w:rPr>
        <w:t xml:space="preserve">u seja, o discurso que </w:t>
      </w:r>
      <w:r w:rsidR="00854367" w:rsidRPr="00854367">
        <w:rPr>
          <w:rFonts w:ascii="Times New Roman" w:eastAsia="Times New Roman" w:hAnsi="Times New Roman" w:cs="Times New Roman"/>
          <w:sz w:val="24"/>
          <w:szCs w:val="24"/>
        </w:rPr>
        <w:t xml:space="preserve">a ATD </w:t>
      </w:r>
      <w:r w:rsidRPr="00854367">
        <w:rPr>
          <w:rFonts w:ascii="Times New Roman" w:eastAsia="Times New Roman" w:hAnsi="Times New Roman" w:cs="Times New Roman"/>
          <w:sz w:val="24"/>
          <w:szCs w:val="24"/>
        </w:rPr>
        <w:t>produz é um discurso fenomenológico-hermenêutico de pesquisas qualitativas cujos textos são, ao mesmo tempo, ontológicos, finitos e históricos.</w:t>
      </w:r>
      <w:r w:rsidR="006D5195" w:rsidRPr="00854367">
        <w:rPr>
          <w:rFonts w:ascii="Times New Roman" w:eastAsia="Times New Roman" w:hAnsi="Times New Roman" w:cs="Times New Roman"/>
          <w:sz w:val="24"/>
          <w:szCs w:val="24"/>
        </w:rPr>
        <w:t xml:space="preserve"> </w:t>
      </w:r>
    </w:p>
    <w:p w14:paraId="0000003A" w14:textId="77777777" w:rsidR="00A50D61" w:rsidRDefault="00A50D61">
      <w:pPr>
        <w:pBdr>
          <w:top w:val="nil"/>
          <w:left w:val="nil"/>
          <w:bottom w:val="nil"/>
          <w:right w:val="nil"/>
          <w:between w:val="nil"/>
        </w:pBdr>
        <w:ind w:left="0" w:firstLine="720"/>
        <w:rPr>
          <w:rFonts w:ascii="Times New Roman" w:eastAsia="Times New Roman" w:hAnsi="Times New Roman" w:cs="Times New Roman"/>
          <w:sz w:val="24"/>
          <w:szCs w:val="24"/>
        </w:rPr>
      </w:pPr>
    </w:p>
    <w:p w14:paraId="0000003B" w14:textId="77777777" w:rsidR="00A50D61" w:rsidRDefault="002237FE">
      <w:pPr>
        <w:pBdr>
          <w:top w:val="nil"/>
          <w:left w:val="nil"/>
          <w:bottom w:val="nil"/>
          <w:right w:val="nil"/>
          <w:between w:val="nil"/>
        </w:pBdr>
        <w:ind w:left="0" w:firstLine="0"/>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Processo de Análise e Discurso</w:t>
      </w:r>
    </w:p>
    <w:p w14:paraId="0000003C" w14:textId="77777777" w:rsidR="00A50D61" w:rsidRDefault="00A50D61">
      <w:pPr>
        <w:pBdr>
          <w:top w:val="nil"/>
          <w:left w:val="nil"/>
          <w:bottom w:val="nil"/>
          <w:right w:val="nil"/>
          <w:between w:val="nil"/>
        </w:pBdr>
        <w:ind w:left="0" w:firstLine="0"/>
        <w:rPr>
          <w:rFonts w:ascii="Times New Roman" w:eastAsia="Times New Roman" w:hAnsi="Times New Roman" w:cs="Times New Roman"/>
          <w:sz w:val="24"/>
          <w:szCs w:val="24"/>
        </w:rPr>
      </w:pPr>
    </w:p>
    <w:p w14:paraId="0000003D" w14:textId="2D943B05" w:rsidR="00A50D61" w:rsidRDefault="002237FE">
      <w:pPr>
        <w:pBdr>
          <w:top w:val="nil"/>
          <w:left w:val="nil"/>
          <w:bottom w:val="nil"/>
          <w:right w:val="nil"/>
          <w:between w:val="nil"/>
        </w:pBd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ATD consiste em desenvolver três procedimentos estruturantes: a </w:t>
      </w:r>
      <w:proofErr w:type="spellStart"/>
      <w:r>
        <w:rPr>
          <w:rFonts w:ascii="Times New Roman" w:eastAsia="Times New Roman" w:hAnsi="Times New Roman" w:cs="Times New Roman"/>
          <w:sz w:val="24"/>
          <w:szCs w:val="24"/>
        </w:rPr>
        <w:t>unitarização</w:t>
      </w:r>
      <w:proofErr w:type="spellEnd"/>
      <w:r>
        <w:rPr>
          <w:rFonts w:ascii="Times New Roman" w:eastAsia="Times New Roman" w:hAnsi="Times New Roman" w:cs="Times New Roman"/>
          <w:sz w:val="24"/>
          <w:szCs w:val="24"/>
        </w:rPr>
        <w:t>, seguida da categorização e da comunicação</w:t>
      </w:r>
      <w:r w:rsidR="00A344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 a produção dos </w:t>
      </w:r>
      <w:proofErr w:type="spellStart"/>
      <w:r>
        <w:rPr>
          <w:rFonts w:ascii="Times New Roman" w:eastAsia="Times New Roman" w:hAnsi="Times New Roman" w:cs="Times New Roman"/>
          <w:sz w:val="24"/>
          <w:szCs w:val="24"/>
        </w:rPr>
        <w:t>metatextos</w:t>
      </w:r>
      <w:proofErr w:type="spellEnd"/>
      <w:r>
        <w:rPr>
          <w:rFonts w:ascii="Times New Roman" w:eastAsia="Times New Roman" w:hAnsi="Times New Roman" w:cs="Times New Roman"/>
          <w:sz w:val="24"/>
          <w:szCs w:val="24"/>
        </w:rPr>
        <w:t xml:space="preserve">. </w:t>
      </w:r>
      <w:r w:rsidR="00A3448A">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primeiro movimento numa produção escrita reconstrutiva</w:t>
      </w:r>
      <w:r w:rsidR="00A3448A">
        <w:rPr>
          <w:rFonts w:ascii="Times New Roman" w:eastAsia="Times New Roman" w:hAnsi="Times New Roman" w:cs="Times New Roman"/>
          <w:sz w:val="24"/>
          <w:szCs w:val="24"/>
        </w:rPr>
        <w:t xml:space="preserve">”, a </w:t>
      </w:r>
      <w:proofErr w:type="spellStart"/>
      <w:r w:rsidR="00A3448A">
        <w:rPr>
          <w:rFonts w:ascii="Times New Roman" w:eastAsia="Times New Roman" w:hAnsi="Times New Roman" w:cs="Times New Roman"/>
          <w:sz w:val="24"/>
          <w:szCs w:val="24"/>
        </w:rPr>
        <w:t>unitarização</w:t>
      </w:r>
      <w:proofErr w:type="spellEnd"/>
      <w:r w:rsidR="00A344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344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é </w:t>
      </w:r>
      <w:proofErr w:type="spellStart"/>
      <w:r>
        <w:rPr>
          <w:rFonts w:ascii="Times New Roman" w:eastAsia="Times New Roman" w:hAnsi="Times New Roman" w:cs="Times New Roman"/>
          <w:sz w:val="24"/>
          <w:szCs w:val="24"/>
        </w:rPr>
        <w:t>desconstrutivo</w:t>
      </w:r>
      <w:proofErr w:type="spellEnd"/>
      <w:r>
        <w:rPr>
          <w:rFonts w:ascii="Times New Roman" w:eastAsia="Times New Roman" w:hAnsi="Times New Roman" w:cs="Times New Roman"/>
          <w:sz w:val="24"/>
          <w:szCs w:val="24"/>
        </w:rPr>
        <w:t xml:space="preserve">, de desorganizar conhecimentos e </w:t>
      </w:r>
      <w:r>
        <w:rPr>
          <w:rFonts w:ascii="Times New Roman" w:eastAsia="Times New Roman" w:hAnsi="Times New Roman" w:cs="Times New Roman"/>
          <w:b/>
          <w:sz w:val="24"/>
          <w:szCs w:val="24"/>
        </w:rPr>
        <w:t xml:space="preserve">discursos </w:t>
      </w:r>
      <w:r>
        <w:rPr>
          <w:rFonts w:ascii="Times New Roman" w:eastAsia="Times New Roman" w:hAnsi="Times New Roman" w:cs="Times New Roman"/>
          <w:sz w:val="24"/>
          <w:szCs w:val="24"/>
        </w:rPr>
        <w:t>anteriormente organizados</w:t>
      </w:r>
      <w:r w:rsidR="00A344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(1:47). A intenção da desconstrução é a de favorecer que se mostrem outras ideias </w:t>
      </w:r>
      <w:r w:rsidR="00A3448A">
        <w:rPr>
          <w:rFonts w:ascii="Times New Roman" w:eastAsia="Times New Roman" w:hAnsi="Times New Roman" w:cs="Times New Roman"/>
          <w:sz w:val="24"/>
          <w:szCs w:val="24"/>
        </w:rPr>
        <w:t xml:space="preserve">em </w:t>
      </w:r>
      <w:r>
        <w:rPr>
          <w:rFonts w:ascii="Times New Roman" w:eastAsia="Times New Roman" w:hAnsi="Times New Roman" w:cs="Times New Roman"/>
          <w:sz w:val="24"/>
          <w:szCs w:val="24"/>
        </w:rPr>
        <w:t xml:space="preserve">um processo dialético: </w:t>
      </w:r>
    </w:p>
    <w:p w14:paraId="0000003E" w14:textId="2595C7CC" w:rsidR="00A50D61" w:rsidRDefault="002237FE">
      <w:pPr>
        <w:pBdr>
          <w:top w:val="nil"/>
          <w:left w:val="nil"/>
          <w:bottom w:val="nil"/>
          <w:right w:val="nil"/>
          <w:between w:val="nil"/>
        </w:pBdr>
        <w:spacing w:line="240" w:lineRule="auto"/>
        <w:ind w:left="2267" w:firstLine="0"/>
        <w:rPr>
          <w:rFonts w:ascii="Times New Roman" w:eastAsia="Times New Roman" w:hAnsi="Times New Roman" w:cs="Times New Roman"/>
        </w:rPr>
      </w:pPr>
      <w:r>
        <w:rPr>
          <w:rFonts w:ascii="Times New Roman" w:eastAsia="Times New Roman" w:hAnsi="Times New Roman" w:cs="Times New Roman"/>
        </w:rPr>
        <w:t xml:space="preserve">Mesmo assim, as vivências práticas de envolvimento no tipo de produção escrita reconstrutiva aqui proposto têm mostrado a importância de uma impregnação intensa nos temas a partir do que denominamos explosão de </w:t>
      </w:r>
      <w:r w:rsidR="00C20B74">
        <w:rPr>
          <w:rFonts w:ascii="Times New Roman" w:eastAsia="Times New Roman" w:hAnsi="Times New Roman" w:cs="Times New Roman"/>
        </w:rPr>
        <w:t>ideias</w:t>
      </w:r>
      <w:r>
        <w:rPr>
          <w:rFonts w:ascii="Times New Roman" w:eastAsia="Times New Roman" w:hAnsi="Times New Roman" w:cs="Times New Roman"/>
        </w:rPr>
        <w:t xml:space="preserve">, movimento de desconstrução, decomposição e </w:t>
      </w:r>
      <w:proofErr w:type="spellStart"/>
      <w:r>
        <w:rPr>
          <w:rFonts w:ascii="Times New Roman" w:eastAsia="Times New Roman" w:hAnsi="Times New Roman" w:cs="Times New Roman"/>
        </w:rPr>
        <w:t>caotificação</w:t>
      </w:r>
      <w:proofErr w:type="spellEnd"/>
      <w:r>
        <w:rPr>
          <w:rFonts w:ascii="Times New Roman" w:eastAsia="Times New Roman" w:hAnsi="Times New Roman" w:cs="Times New Roman"/>
        </w:rPr>
        <w:t xml:space="preserve"> de conhecimentos existentes, no sentido de criar as possibilidades efetivas de emergência de novos conhecimentos, sempre reconstruções do anteriormente </w:t>
      </w:r>
      <w:r>
        <w:rPr>
          <w:rFonts w:ascii="Times New Roman" w:eastAsia="Times New Roman" w:hAnsi="Times New Roman" w:cs="Times New Roman"/>
        </w:rPr>
        <w:lastRenderedPageBreak/>
        <w:t xml:space="preserve">desmontado, superações dialéticas de conhecimentos e </w:t>
      </w:r>
      <w:r>
        <w:rPr>
          <w:rFonts w:ascii="Times New Roman" w:eastAsia="Times New Roman" w:hAnsi="Times New Roman" w:cs="Times New Roman"/>
          <w:b/>
        </w:rPr>
        <w:t>discursos</w:t>
      </w:r>
      <w:r>
        <w:rPr>
          <w:rFonts w:ascii="Times New Roman" w:eastAsia="Times New Roman" w:hAnsi="Times New Roman" w:cs="Times New Roman"/>
        </w:rPr>
        <w:t xml:space="preserve"> já anteriormente constituídos. (1:49)</w:t>
      </w:r>
    </w:p>
    <w:p w14:paraId="0000003F" w14:textId="5AFB2202" w:rsidR="00A50D61" w:rsidRDefault="002237FE">
      <w:pPr>
        <w:spacing w:before="240" w:after="120"/>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importante ter presente que as unidades resultantes são componentes de </w:t>
      </w:r>
      <w:r>
        <w:rPr>
          <w:rFonts w:ascii="Times New Roman" w:eastAsia="Times New Roman" w:hAnsi="Times New Roman" w:cs="Times New Roman"/>
          <w:b/>
          <w:sz w:val="24"/>
          <w:szCs w:val="24"/>
        </w:rPr>
        <w:t>discursos</w:t>
      </w:r>
      <w:r>
        <w:rPr>
          <w:rFonts w:ascii="Times New Roman" w:eastAsia="Times New Roman" w:hAnsi="Times New Roman" w:cs="Times New Roman"/>
          <w:sz w:val="24"/>
          <w:szCs w:val="24"/>
        </w:rPr>
        <w:t xml:space="preserve">, em que os enunciados se integram e </w:t>
      </w:r>
      <w:r w:rsidR="00C20B74">
        <w:rPr>
          <w:rFonts w:ascii="Times New Roman" w:eastAsia="Times New Roman" w:hAnsi="Times New Roman" w:cs="Times New Roman"/>
          <w:sz w:val="24"/>
          <w:szCs w:val="24"/>
        </w:rPr>
        <w:t>inter-relacionam</w:t>
      </w:r>
      <w:r>
        <w:rPr>
          <w:rFonts w:ascii="Times New Roman" w:eastAsia="Times New Roman" w:hAnsi="Times New Roman" w:cs="Times New Roman"/>
          <w:sz w:val="24"/>
          <w:szCs w:val="24"/>
        </w:rPr>
        <w:t xml:space="preserve"> intimamente, tais como nós de uma rede. Por isso, o processo de </w:t>
      </w:r>
      <w:proofErr w:type="spellStart"/>
      <w:r>
        <w:rPr>
          <w:rFonts w:ascii="Times New Roman" w:eastAsia="Times New Roman" w:hAnsi="Times New Roman" w:cs="Times New Roman"/>
          <w:sz w:val="24"/>
          <w:szCs w:val="24"/>
        </w:rPr>
        <w:t>unitarização</w:t>
      </w:r>
      <w:proofErr w:type="spellEnd"/>
      <w:r>
        <w:rPr>
          <w:rFonts w:ascii="Times New Roman" w:eastAsia="Times New Roman" w:hAnsi="Times New Roman" w:cs="Times New Roman"/>
          <w:sz w:val="24"/>
          <w:szCs w:val="24"/>
        </w:rPr>
        <w:t xml:space="preserve"> é melhor entendido como modo de destacar partes da rede, e não como processo de desmontagem da mesma” (1:12). Estabelecidas as unidades, é preciso codificá-las. A codificação tem por suporte a recursividade, a identificação do texto original, como mostramos anteriormente no texto</w:t>
      </w:r>
      <w:r w:rsidR="00C20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codificação aqui expressa em que o 1 remete à obra em análise e o número que segue é a ordem da unidade de significado na obra. </w:t>
      </w:r>
    </w:p>
    <w:p w14:paraId="00000040" w14:textId="04D96663"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Destacadas as unidades de significado, para o movimento de síntese</w:t>
      </w:r>
      <w:r w:rsidR="00C20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atribuímos um título a partir de palavras-chave desta unidade</w:t>
      </w:r>
      <w:r w:rsidR="00C20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são estes títulos que categorizamos por aproximação de sentidos</w:t>
      </w:r>
      <w:r w:rsidR="00C20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que cada uma das categorias “pode ajudar na construção de uma compreensão mais complexa dos </w:t>
      </w:r>
      <w:r>
        <w:rPr>
          <w:rFonts w:ascii="Times New Roman" w:eastAsia="Times New Roman" w:hAnsi="Times New Roman" w:cs="Times New Roman"/>
          <w:b/>
          <w:sz w:val="24"/>
          <w:szCs w:val="24"/>
        </w:rPr>
        <w:t>discursos</w:t>
      </w:r>
      <w:r>
        <w:rPr>
          <w:rFonts w:ascii="Times New Roman" w:eastAsia="Times New Roman" w:hAnsi="Times New Roman" w:cs="Times New Roman"/>
          <w:sz w:val="24"/>
          <w:szCs w:val="24"/>
        </w:rPr>
        <w:t xml:space="preserve"> em que os textos foram produzidos</w:t>
      </w:r>
      <w:r w:rsidR="00C20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(1:24). Por exemplo, as cinco categorias a que chegamos neste texto trazem aspectos diferentes de como se mostra o discurso na ATD.</w:t>
      </w:r>
    </w:p>
    <w:p w14:paraId="00000041" w14:textId="34820BEA" w:rsidR="00A50D61" w:rsidRDefault="002237FE">
      <w:pPr>
        <w:spacing w:before="240" w:after="12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O conjunto de categorias formam outra ordem a partir dos textos originais. Este conjunto estrutura</w:t>
      </w:r>
      <w:r w:rsidR="00935BCD">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seguindo também um processo recursivo de síntese</w:t>
      </w:r>
      <w:r w:rsidR="00935B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pode estar estruturado em categorias em diferentes níveis </w:t>
      </w:r>
      <w:r w:rsidR="00935B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iniciais, intermediárias e </w:t>
      </w:r>
      <w:proofErr w:type="gramStart"/>
      <w:r>
        <w:rPr>
          <w:rFonts w:ascii="Times New Roman" w:eastAsia="Times New Roman" w:hAnsi="Times New Roman" w:cs="Times New Roman"/>
          <w:sz w:val="24"/>
          <w:szCs w:val="24"/>
        </w:rPr>
        <w:t>finais</w:t>
      </w:r>
      <w:r w:rsidR="00935B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posteriormente</w:t>
      </w:r>
      <w:proofErr w:type="gramEnd"/>
      <w:r>
        <w:rPr>
          <w:rFonts w:ascii="Times New Roman" w:eastAsia="Times New Roman" w:hAnsi="Times New Roman" w:cs="Times New Roman"/>
          <w:sz w:val="24"/>
          <w:szCs w:val="24"/>
        </w:rPr>
        <w:t xml:space="preserve"> descritas</w:t>
      </w:r>
      <w:r w:rsidR="00935BCD">
        <w:rPr>
          <w:rFonts w:ascii="Times New Roman" w:eastAsia="Times New Roman" w:hAnsi="Times New Roman" w:cs="Times New Roman"/>
          <w:sz w:val="24"/>
          <w:szCs w:val="24"/>
        </w:rPr>
        <w:t>, elas</w:t>
      </w:r>
      <w:r>
        <w:rPr>
          <w:rFonts w:ascii="Times New Roman" w:eastAsia="Times New Roman" w:hAnsi="Times New Roman" w:cs="Times New Roman"/>
          <w:sz w:val="24"/>
          <w:szCs w:val="24"/>
        </w:rPr>
        <w:t xml:space="preserve"> encaminham para discursos reconstruídos. O sistema de categorias “constitui a estrutura compreensível dos conhecimentos e </w:t>
      </w:r>
      <w:r>
        <w:rPr>
          <w:rFonts w:ascii="Times New Roman" w:eastAsia="Times New Roman" w:hAnsi="Times New Roman" w:cs="Times New Roman"/>
          <w:b/>
          <w:sz w:val="24"/>
          <w:szCs w:val="24"/>
        </w:rPr>
        <w:t>discursos reconstruídos</w:t>
      </w:r>
      <w:r>
        <w:rPr>
          <w:rFonts w:ascii="Times New Roman" w:eastAsia="Times New Roman" w:hAnsi="Times New Roman" w:cs="Times New Roman"/>
          <w:sz w:val="24"/>
          <w:szCs w:val="24"/>
        </w:rPr>
        <w:t>. Possibilita e encaminha a explicitação em forma de texto das novas compreensões emerg</w:t>
      </w:r>
      <w:r w:rsidR="00935BCD">
        <w:rPr>
          <w:rFonts w:ascii="Times New Roman" w:eastAsia="Times New Roman" w:hAnsi="Times New Roman" w:cs="Times New Roman"/>
          <w:sz w:val="24"/>
          <w:szCs w:val="24"/>
        </w:rPr>
        <w:t>entes do processo reconstrutivo</w:t>
      </w:r>
      <w:r>
        <w:rPr>
          <w:rFonts w:ascii="Times New Roman" w:eastAsia="Times New Roman" w:hAnsi="Times New Roman" w:cs="Times New Roman"/>
          <w:sz w:val="24"/>
          <w:szCs w:val="24"/>
        </w:rPr>
        <w:t>” (1:51)</w:t>
      </w:r>
      <w:r w:rsidR="00935BCD">
        <w:rPr>
          <w:rFonts w:ascii="Times New Roman" w:eastAsia="Times New Roman" w:hAnsi="Times New Roman" w:cs="Times New Roman"/>
          <w:sz w:val="24"/>
          <w:szCs w:val="24"/>
        </w:rPr>
        <w:t>.</w:t>
      </w:r>
    </w:p>
    <w:p w14:paraId="00000042" w14:textId="36F2A737" w:rsidR="00A50D61" w:rsidRPr="00854367" w:rsidRDefault="002237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ATD exige que</w:t>
      </w:r>
      <w:r w:rsidR="00935BCD" w:rsidRPr="00935BCD">
        <w:rPr>
          <w:rFonts w:ascii="Times New Roman" w:eastAsia="Times New Roman" w:hAnsi="Times New Roman" w:cs="Times New Roman"/>
          <w:sz w:val="24"/>
          <w:szCs w:val="24"/>
        </w:rPr>
        <w:t xml:space="preserve"> </w:t>
      </w:r>
      <w:r w:rsidR="00935BCD">
        <w:rPr>
          <w:rFonts w:ascii="Times New Roman" w:eastAsia="Times New Roman" w:hAnsi="Times New Roman" w:cs="Times New Roman"/>
          <w:sz w:val="24"/>
          <w:szCs w:val="24"/>
        </w:rPr>
        <w:t>haja impregnação</w:t>
      </w:r>
      <w:r>
        <w:rPr>
          <w:rFonts w:ascii="Times New Roman" w:eastAsia="Times New Roman" w:hAnsi="Times New Roman" w:cs="Times New Roman"/>
          <w:sz w:val="24"/>
          <w:szCs w:val="24"/>
        </w:rPr>
        <w:t xml:space="preserve"> para que se produzam novas ordens a partir do discurso inicial. Chamamos atenção para esta palavra</w:t>
      </w:r>
      <w:r w:rsidR="00935B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w:t>
      </w:r>
      <w:r w:rsidR="00935BCD">
        <w:rPr>
          <w:rFonts w:ascii="Times New Roman" w:eastAsia="Times New Roman" w:hAnsi="Times New Roman" w:cs="Times New Roman"/>
          <w:sz w:val="24"/>
          <w:szCs w:val="24"/>
        </w:rPr>
        <w:t>supõe</w:t>
      </w:r>
      <w:r>
        <w:rPr>
          <w:rFonts w:ascii="Times New Roman" w:eastAsia="Times New Roman" w:hAnsi="Times New Roman" w:cs="Times New Roman"/>
          <w:sz w:val="24"/>
          <w:szCs w:val="24"/>
        </w:rPr>
        <w:t xml:space="preserve"> embeber-se, encharcar-se d</w:t>
      </w:r>
      <w:r w:rsidR="00935BCD">
        <w:rPr>
          <w:rFonts w:ascii="Times New Roman" w:eastAsia="Times New Roman" w:hAnsi="Times New Roman" w:cs="Times New Roman"/>
          <w:sz w:val="24"/>
          <w:szCs w:val="24"/>
        </w:rPr>
        <w:t xml:space="preserve">os discursos, </w:t>
      </w:r>
      <w:r w:rsidR="00935BCD" w:rsidRPr="00854367">
        <w:rPr>
          <w:rFonts w:ascii="Times New Roman" w:eastAsia="Times New Roman" w:hAnsi="Times New Roman" w:cs="Times New Roman"/>
          <w:sz w:val="24"/>
          <w:szCs w:val="24"/>
        </w:rPr>
        <w:t>d</w:t>
      </w:r>
      <w:r w:rsidRPr="00854367">
        <w:rPr>
          <w:rFonts w:ascii="Times New Roman" w:eastAsia="Times New Roman" w:hAnsi="Times New Roman" w:cs="Times New Roman"/>
          <w:sz w:val="24"/>
          <w:szCs w:val="24"/>
        </w:rPr>
        <w:t>eixar-se</w:t>
      </w:r>
      <w:r w:rsidR="00935BCD" w:rsidRPr="00854367">
        <w:rPr>
          <w:rFonts w:ascii="Times New Roman" w:eastAsia="Times New Roman" w:hAnsi="Times New Roman" w:cs="Times New Roman"/>
          <w:sz w:val="24"/>
          <w:szCs w:val="24"/>
        </w:rPr>
        <w:t xml:space="preserve"> influenciar pelo que está dito, </w:t>
      </w:r>
      <w:r w:rsidRPr="00854367">
        <w:rPr>
          <w:rFonts w:ascii="Times New Roman" w:eastAsia="Times New Roman" w:hAnsi="Times New Roman" w:cs="Times New Roman"/>
          <w:sz w:val="24"/>
          <w:szCs w:val="24"/>
        </w:rPr>
        <w:t>emprenhar-se dos discursos. Assim é que será possível que outros discursos se mostrem. “Este processo compara-se com Mergulhos discursivos”, impregnações intensas em discursos sociais</w:t>
      </w:r>
      <w:r w:rsidR="00935BCD" w:rsidRPr="00854367">
        <w:rPr>
          <w:rFonts w:ascii="Times New Roman" w:eastAsia="Times New Roman" w:hAnsi="Times New Roman" w:cs="Times New Roman"/>
          <w:sz w:val="24"/>
          <w:szCs w:val="24"/>
        </w:rPr>
        <w:t>,</w:t>
      </w:r>
      <w:r w:rsidRPr="00854367">
        <w:rPr>
          <w:rFonts w:ascii="Times New Roman" w:eastAsia="Times New Roman" w:hAnsi="Times New Roman" w:cs="Times New Roman"/>
          <w:sz w:val="24"/>
          <w:szCs w:val="24"/>
        </w:rPr>
        <w:t xml:space="preserve"> visando </w:t>
      </w:r>
      <w:r w:rsidR="00935BCD" w:rsidRPr="00854367">
        <w:rPr>
          <w:rFonts w:ascii="Times New Roman" w:eastAsia="Times New Roman" w:hAnsi="Times New Roman" w:cs="Times New Roman"/>
          <w:sz w:val="24"/>
          <w:szCs w:val="24"/>
        </w:rPr>
        <w:t xml:space="preserve">à </w:t>
      </w:r>
      <w:r w:rsidRPr="00854367">
        <w:rPr>
          <w:rFonts w:ascii="Times New Roman" w:eastAsia="Times New Roman" w:hAnsi="Times New Roman" w:cs="Times New Roman"/>
          <w:sz w:val="24"/>
          <w:szCs w:val="24"/>
        </w:rPr>
        <w:t>sua compreensão cada vez mais profunda e</w:t>
      </w:r>
      <w:r w:rsidR="00935BCD" w:rsidRPr="00854367">
        <w:rPr>
          <w:rFonts w:ascii="Times New Roman" w:eastAsia="Times New Roman" w:hAnsi="Times New Roman" w:cs="Times New Roman"/>
          <w:sz w:val="24"/>
          <w:szCs w:val="24"/>
        </w:rPr>
        <w:t>,</w:t>
      </w:r>
      <w:r w:rsidRPr="00854367">
        <w:rPr>
          <w:rFonts w:ascii="Times New Roman" w:eastAsia="Times New Roman" w:hAnsi="Times New Roman" w:cs="Times New Roman"/>
          <w:sz w:val="24"/>
          <w:szCs w:val="24"/>
        </w:rPr>
        <w:t xml:space="preserve"> simultaneamente</w:t>
      </w:r>
      <w:r w:rsidR="00935BCD" w:rsidRPr="00854367">
        <w:rPr>
          <w:rFonts w:ascii="Times New Roman" w:eastAsia="Times New Roman" w:hAnsi="Times New Roman" w:cs="Times New Roman"/>
          <w:sz w:val="24"/>
          <w:szCs w:val="24"/>
        </w:rPr>
        <w:t>, à</w:t>
      </w:r>
      <w:r w:rsidRPr="00854367">
        <w:rPr>
          <w:rFonts w:ascii="Times New Roman" w:eastAsia="Times New Roman" w:hAnsi="Times New Roman" w:cs="Times New Roman"/>
          <w:sz w:val="24"/>
          <w:szCs w:val="24"/>
        </w:rPr>
        <w:t xml:space="preserve"> participação em sua transformação”.</w:t>
      </w:r>
      <w:r w:rsidR="00854367" w:rsidRPr="00854367">
        <w:rPr>
          <w:rFonts w:ascii="Times New Roman" w:eastAsia="Times New Roman" w:hAnsi="Times New Roman" w:cs="Times New Roman"/>
          <w:sz w:val="24"/>
          <w:szCs w:val="24"/>
        </w:rPr>
        <w:t xml:space="preserve"> (1:2). </w:t>
      </w:r>
      <w:r w:rsidRPr="00854367">
        <w:rPr>
          <w:rFonts w:ascii="Times New Roman" w:eastAsia="Times New Roman" w:hAnsi="Times New Roman" w:cs="Times New Roman"/>
          <w:sz w:val="24"/>
          <w:szCs w:val="24"/>
        </w:rPr>
        <w:t xml:space="preserve"> Um banho em palavras que carregam sentidos múltiplos. </w:t>
      </w:r>
    </w:p>
    <w:p w14:paraId="00000043" w14:textId="77777777" w:rsidR="00A50D61" w:rsidRDefault="002237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Isso compreendemos como muito próximo do que aborda </w:t>
      </w:r>
      <w:proofErr w:type="spellStart"/>
      <w:r>
        <w:rPr>
          <w:rFonts w:ascii="Times New Roman" w:eastAsia="Times New Roman" w:hAnsi="Times New Roman" w:cs="Times New Roman"/>
          <w:sz w:val="24"/>
          <w:szCs w:val="24"/>
        </w:rPr>
        <w:t>Orlandi</w:t>
      </w:r>
      <w:proofErr w:type="spellEnd"/>
      <w:r>
        <w:rPr>
          <w:rFonts w:ascii="Times New Roman" w:eastAsia="Times New Roman" w:hAnsi="Times New Roman" w:cs="Times New Roman"/>
          <w:sz w:val="24"/>
          <w:szCs w:val="24"/>
        </w:rPr>
        <w:t xml:space="preserve"> ao ser entrevistada por Barreto (2006, p. 3):</w:t>
      </w:r>
    </w:p>
    <w:p w14:paraId="00000044" w14:textId="77777777" w:rsidR="00A50D61" w:rsidRDefault="002237FE">
      <w:pPr>
        <w:pBdr>
          <w:top w:val="nil"/>
          <w:left w:val="nil"/>
          <w:bottom w:val="nil"/>
          <w:right w:val="nil"/>
          <w:between w:val="nil"/>
        </w:pBdr>
        <w:spacing w:line="240" w:lineRule="auto"/>
        <w:ind w:left="2267" w:firstLine="0"/>
        <w:rPr>
          <w:rFonts w:ascii="Times New Roman" w:eastAsia="Times New Roman" w:hAnsi="Times New Roman" w:cs="Times New Roman"/>
        </w:rPr>
      </w:pPr>
      <w:r>
        <w:rPr>
          <w:rFonts w:ascii="Times New Roman" w:eastAsia="Times New Roman" w:hAnsi="Times New Roman" w:cs="Times New Roman"/>
        </w:rPr>
        <w:t xml:space="preserve">O plural, o que varia, não é o que tem defeito, o que não é correto. É o cerne mesmo da nossa capacidade de linguagem. Estamos sempre às voltas com versões. Por que uma e não outra? Eis a questão. Por que eu, por que você? E </w:t>
      </w:r>
      <w:r>
        <w:rPr>
          <w:rFonts w:ascii="Times New Roman" w:eastAsia="Times New Roman" w:hAnsi="Times New Roman" w:cs="Times New Roman"/>
        </w:rPr>
        <w:lastRenderedPageBreak/>
        <w:t>o sentido pode ser outro para mim mesma, dependendo de minha relação com as condições de existência. Quantas vezes nos surpreendemos ao ver que soa em uma palavra um sentido que a gente mesmo ainda não tinha percebido. Nem poderia. Esta é uma questão da historicidade do sentido e da identidade do sujeito.</w:t>
      </w:r>
    </w:p>
    <w:p w14:paraId="00000045" w14:textId="77777777" w:rsidR="00A50D61" w:rsidRDefault="00A50D61">
      <w:pPr>
        <w:pBdr>
          <w:top w:val="nil"/>
          <w:left w:val="nil"/>
          <w:bottom w:val="nil"/>
          <w:right w:val="nil"/>
          <w:between w:val="nil"/>
        </w:pBdr>
        <w:spacing w:line="240" w:lineRule="auto"/>
        <w:ind w:left="2267" w:firstLine="0"/>
        <w:rPr>
          <w:rFonts w:ascii="Times New Roman" w:eastAsia="Times New Roman" w:hAnsi="Times New Roman" w:cs="Times New Roman"/>
        </w:rPr>
      </w:pPr>
    </w:p>
    <w:p w14:paraId="00000046" w14:textId="57A1871A" w:rsidR="00A50D61" w:rsidRPr="00854367" w:rsidRDefault="002237FE">
      <w:pP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r w:rsidR="005B477E">
        <w:rPr>
          <w:rFonts w:ascii="Times New Roman" w:eastAsia="Times New Roman" w:hAnsi="Times New Roman" w:cs="Times New Roman"/>
          <w:sz w:val="24"/>
          <w:szCs w:val="24"/>
        </w:rPr>
        <w:t xml:space="preserve">nos </w:t>
      </w:r>
      <w:proofErr w:type="spellStart"/>
      <w:r w:rsidR="00C25A63">
        <w:rPr>
          <w:rFonts w:ascii="Times New Roman" w:eastAsia="Times New Roman" w:hAnsi="Times New Roman" w:cs="Times New Roman"/>
          <w:sz w:val="24"/>
          <w:szCs w:val="24"/>
        </w:rPr>
        <w:t>detivermo</w:t>
      </w:r>
      <w:proofErr w:type="spellEnd"/>
      <w:r>
        <w:rPr>
          <w:rFonts w:ascii="Times New Roman" w:eastAsia="Times New Roman" w:hAnsi="Times New Roman" w:cs="Times New Roman"/>
          <w:sz w:val="24"/>
          <w:szCs w:val="24"/>
        </w:rPr>
        <w:t xml:space="preserve"> em analisar algumas pesquisas que usaram ATD</w:t>
      </w:r>
      <w:r w:rsidR="00C25A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poderemos observar que algumas delas estão bastante próximas da AC</w:t>
      </w:r>
      <w:r w:rsidR="00C25A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que a ATD foi usada como uma técnica de organização das categorias (SOUSA</w:t>
      </w:r>
      <w:r w:rsidR="005B47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GALIAZZI, 2018). O que temos entendido é que ATD é outra metodologia, não é um </w:t>
      </w:r>
      <w:proofErr w:type="spellStart"/>
      <w:r>
        <w:rPr>
          <w:rFonts w:ascii="Times New Roman" w:eastAsia="Times New Roman" w:hAnsi="Times New Roman" w:cs="Times New Roman"/>
          <w:sz w:val="24"/>
          <w:szCs w:val="24"/>
        </w:rPr>
        <w:t>entre-lugar</w:t>
      </w:r>
      <w:proofErr w:type="spellEnd"/>
      <w:r>
        <w:rPr>
          <w:rFonts w:ascii="Times New Roman" w:eastAsia="Times New Roman" w:hAnsi="Times New Roman" w:cs="Times New Roman"/>
          <w:sz w:val="24"/>
          <w:szCs w:val="24"/>
        </w:rPr>
        <w:t xml:space="preserve"> entre AC e AD (GUIMARÃES</w:t>
      </w:r>
      <w:r w:rsidR="005B47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PAULA, 2020) porque, como articuladas aos problemas de pesquisa, as metodologias de análise se filiam a modos distintos de ver o mundo e</w:t>
      </w:r>
      <w:r w:rsidR="00C25A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 isso</w:t>
      </w:r>
      <w:r w:rsidR="00C25A63">
        <w:rPr>
          <w:rFonts w:ascii="Times New Roman" w:eastAsia="Times New Roman" w:hAnsi="Times New Roman" w:cs="Times New Roman"/>
          <w:sz w:val="24"/>
          <w:szCs w:val="24"/>
        </w:rPr>
        <w:t>, tê</w:t>
      </w:r>
      <w:r>
        <w:rPr>
          <w:rFonts w:ascii="Times New Roman" w:eastAsia="Times New Roman" w:hAnsi="Times New Roman" w:cs="Times New Roman"/>
          <w:sz w:val="24"/>
          <w:szCs w:val="24"/>
        </w:rPr>
        <w:t xml:space="preserve">m intenções distintas de pesquisa e produzem discursos diferentes. Caso seja </w:t>
      </w:r>
      <w:r w:rsidRPr="00854367">
        <w:rPr>
          <w:rFonts w:ascii="Times New Roman" w:eastAsia="Times New Roman" w:hAnsi="Times New Roman" w:cs="Times New Roman"/>
          <w:sz w:val="24"/>
          <w:szCs w:val="24"/>
        </w:rPr>
        <w:t>usada como técnica, não há por</w:t>
      </w:r>
      <w:r w:rsidR="00C25A63" w:rsidRPr="00854367">
        <w:rPr>
          <w:rFonts w:ascii="Times New Roman" w:eastAsia="Times New Roman" w:hAnsi="Times New Roman" w:cs="Times New Roman"/>
          <w:sz w:val="24"/>
          <w:szCs w:val="24"/>
        </w:rPr>
        <w:t xml:space="preserve"> </w:t>
      </w:r>
      <w:r w:rsidRPr="00854367">
        <w:rPr>
          <w:rFonts w:ascii="Times New Roman" w:eastAsia="Times New Roman" w:hAnsi="Times New Roman" w:cs="Times New Roman"/>
          <w:sz w:val="24"/>
          <w:szCs w:val="24"/>
        </w:rPr>
        <w:t>que denominá-la de ATD</w:t>
      </w:r>
      <w:r w:rsidR="00C25A63" w:rsidRPr="00854367">
        <w:rPr>
          <w:rFonts w:ascii="Times New Roman" w:eastAsia="Times New Roman" w:hAnsi="Times New Roman" w:cs="Times New Roman"/>
          <w:sz w:val="24"/>
          <w:szCs w:val="24"/>
        </w:rPr>
        <w:t>,</w:t>
      </w:r>
      <w:r w:rsidRPr="00854367">
        <w:rPr>
          <w:rFonts w:ascii="Times New Roman" w:eastAsia="Times New Roman" w:hAnsi="Times New Roman" w:cs="Times New Roman"/>
          <w:sz w:val="24"/>
          <w:szCs w:val="24"/>
        </w:rPr>
        <w:t xml:space="preserve"> e temos sugerido que se use AC. Da mesma forma</w:t>
      </w:r>
      <w:r w:rsidR="00C25A63" w:rsidRPr="00854367">
        <w:rPr>
          <w:rFonts w:ascii="Times New Roman" w:eastAsia="Times New Roman" w:hAnsi="Times New Roman" w:cs="Times New Roman"/>
          <w:sz w:val="24"/>
          <w:szCs w:val="24"/>
        </w:rPr>
        <w:t>,</w:t>
      </w:r>
      <w:r w:rsidRPr="00854367">
        <w:rPr>
          <w:rFonts w:ascii="Times New Roman" w:eastAsia="Times New Roman" w:hAnsi="Times New Roman" w:cs="Times New Roman"/>
          <w:sz w:val="24"/>
          <w:szCs w:val="24"/>
        </w:rPr>
        <w:t xml:space="preserve"> as </w:t>
      </w:r>
      <w:r w:rsidR="00854367" w:rsidRPr="00854367">
        <w:rPr>
          <w:rFonts w:ascii="Times New Roman" w:eastAsia="Times New Roman" w:hAnsi="Times New Roman" w:cs="Times New Roman"/>
          <w:sz w:val="24"/>
          <w:szCs w:val="24"/>
        </w:rPr>
        <w:t xml:space="preserve">diferentes abordagens de Análise de Discurso </w:t>
      </w:r>
      <w:r w:rsidRPr="00854367">
        <w:rPr>
          <w:rFonts w:ascii="Times New Roman" w:eastAsia="Times New Roman" w:hAnsi="Times New Roman" w:cs="Times New Roman"/>
          <w:sz w:val="24"/>
          <w:szCs w:val="24"/>
        </w:rPr>
        <w:t>vinculam</w:t>
      </w:r>
      <w:r w:rsidR="00C25A63" w:rsidRPr="00854367">
        <w:rPr>
          <w:rFonts w:ascii="Times New Roman" w:eastAsia="Times New Roman" w:hAnsi="Times New Roman" w:cs="Times New Roman"/>
          <w:sz w:val="24"/>
          <w:szCs w:val="24"/>
        </w:rPr>
        <w:t xml:space="preserve">-se </w:t>
      </w:r>
      <w:r w:rsidRPr="00854367">
        <w:rPr>
          <w:rFonts w:ascii="Times New Roman" w:eastAsia="Times New Roman" w:hAnsi="Times New Roman" w:cs="Times New Roman"/>
          <w:sz w:val="24"/>
          <w:szCs w:val="24"/>
        </w:rPr>
        <w:t>a filosofias outras</w:t>
      </w:r>
      <w:r w:rsidR="00C25A63" w:rsidRPr="00854367">
        <w:rPr>
          <w:rFonts w:ascii="Times New Roman" w:eastAsia="Times New Roman" w:hAnsi="Times New Roman" w:cs="Times New Roman"/>
          <w:sz w:val="24"/>
          <w:szCs w:val="24"/>
        </w:rPr>
        <w:t xml:space="preserve">; </w:t>
      </w:r>
      <w:r w:rsidRPr="00854367">
        <w:rPr>
          <w:rFonts w:ascii="Times New Roman" w:eastAsia="Times New Roman" w:hAnsi="Times New Roman" w:cs="Times New Roman"/>
          <w:sz w:val="24"/>
          <w:szCs w:val="24"/>
        </w:rPr>
        <w:t>neste sentido</w:t>
      </w:r>
      <w:r w:rsidR="00C25A63" w:rsidRPr="00854367">
        <w:rPr>
          <w:rFonts w:ascii="Times New Roman" w:eastAsia="Times New Roman" w:hAnsi="Times New Roman" w:cs="Times New Roman"/>
          <w:sz w:val="24"/>
          <w:szCs w:val="24"/>
        </w:rPr>
        <w:t>,</w:t>
      </w:r>
      <w:r w:rsidRPr="00854367">
        <w:rPr>
          <w:rFonts w:ascii="Times New Roman" w:eastAsia="Times New Roman" w:hAnsi="Times New Roman" w:cs="Times New Roman"/>
          <w:sz w:val="24"/>
          <w:szCs w:val="24"/>
        </w:rPr>
        <w:t xml:space="preserve"> é preciso buscar por metodologias de análise que conversem com estas filosofias. No caso da AD de Pêcheux, é o materialismo-histórico.</w:t>
      </w:r>
      <w:r w:rsidR="00C25A63" w:rsidRPr="00854367">
        <w:rPr>
          <w:rFonts w:ascii="Times New Roman" w:eastAsia="Times New Roman" w:hAnsi="Times New Roman" w:cs="Times New Roman"/>
          <w:sz w:val="24"/>
          <w:szCs w:val="24"/>
        </w:rPr>
        <w:t xml:space="preserve"> </w:t>
      </w:r>
    </w:p>
    <w:p w14:paraId="00000047" w14:textId="655A18EA" w:rsidR="00A50D61" w:rsidRDefault="002237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Estabelecidas as categorias, o processo mais intenso de escrita inicia pela descrição</w:t>
      </w:r>
      <w:r w:rsidR="00C25A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 forte intenção fenomenológica</w:t>
      </w:r>
      <w:r w:rsidR="00C25A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é estar atento a como se mostram os sentidos do que estamos investigando (GALIAZZI</w:t>
      </w:r>
      <w:r w:rsidR="005B47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SOUSA, 2021). É a partir da escrita descritiva que</w:t>
      </w:r>
      <w:r w:rsidR="00C25A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processos recursivos</w:t>
      </w:r>
      <w:r w:rsidR="00C25A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54367">
        <w:rPr>
          <w:rFonts w:ascii="Times New Roman" w:eastAsia="Times New Roman" w:hAnsi="Times New Roman" w:cs="Times New Roman"/>
          <w:sz w:val="24"/>
          <w:szCs w:val="24"/>
        </w:rPr>
        <w:t xml:space="preserve">produzimos argumentos e os validamos em </w:t>
      </w:r>
      <w:r>
        <w:rPr>
          <w:rFonts w:ascii="Times New Roman" w:eastAsia="Times New Roman" w:hAnsi="Times New Roman" w:cs="Times New Roman"/>
          <w:sz w:val="24"/>
          <w:szCs w:val="24"/>
        </w:rPr>
        <w:t>comunidades ampliadas</w:t>
      </w:r>
      <w:r w:rsidR="00854367">
        <w:rPr>
          <w:rFonts w:ascii="Times New Roman" w:eastAsia="Times New Roman" w:hAnsi="Times New Roman" w:cs="Times New Roman"/>
          <w:sz w:val="24"/>
          <w:szCs w:val="24"/>
        </w:rPr>
        <w:t>.</w:t>
      </w:r>
      <w:r w:rsidR="00C25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“Constitui, ao mesmo tempo, validação dos conhecimentos e discursos reconstruídos no processo e garantia de sua aceitação em comunidades mais amplas” (1:50)</w:t>
      </w:r>
      <w:r w:rsidR="00C25A63">
        <w:rPr>
          <w:rFonts w:ascii="Times New Roman" w:eastAsia="Times New Roman" w:hAnsi="Times New Roman" w:cs="Times New Roman"/>
          <w:sz w:val="24"/>
          <w:szCs w:val="24"/>
        </w:rPr>
        <w:t>.</w:t>
      </w:r>
    </w:p>
    <w:p w14:paraId="00000048" w14:textId="4D28AC79" w:rsidR="00A50D61" w:rsidRDefault="002237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escrita recursiva origina os </w:t>
      </w:r>
      <w:proofErr w:type="spellStart"/>
      <w:r>
        <w:rPr>
          <w:rFonts w:ascii="Times New Roman" w:eastAsia="Times New Roman" w:hAnsi="Times New Roman" w:cs="Times New Roman"/>
          <w:sz w:val="24"/>
          <w:szCs w:val="24"/>
        </w:rPr>
        <w:t>metatextos</w:t>
      </w:r>
      <w:proofErr w:type="spellEnd"/>
      <w:r>
        <w:rPr>
          <w:rFonts w:ascii="Times New Roman" w:eastAsia="Times New Roman" w:hAnsi="Times New Roman" w:cs="Times New Roman"/>
          <w:sz w:val="24"/>
          <w:szCs w:val="24"/>
        </w:rPr>
        <w:t xml:space="preserve">, composição de sentidos que se inserem em discursos. “Os </w:t>
      </w:r>
      <w:proofErr w:type="spellStart"/>
      <w:r>
        <w:rPr>
          <w:rFonts w:ascii="Times New Roman" w:eastAsia="Times New Roman" w:hAnsi="Times New Roman" w:cs="Times New Roman"/>
          <w:sz w:val="24"/>
          <w:szCs w:val="24"/>
        </w:rPr>
        <w:t>metatextos</w:t>
      </w:r>
      <w:proofErr w:type="spellEnd"/>
      <w:r>
        <w:rPr>
          <w:rFonts w:ascii="Times New Roman" w:eastAsia="Times New Roman" w:hAnsi="Times New Roman" w:cs="Times New Roman"/>
          <w:sz w:val="24"/>
          <w:szCs w:val="24"/>
        </w:rPr>
        <w:t xml:space="preserve"> expressam as compreensões e intuições do pesquisador e devem ser assumidos como tais. Necessitam, entretanto, estabelecer-se nos </w:t>
      </w:r>
      <w:r>
        <w:rPr>
          <w:rFonts w:ascii="Times New Roman" w:eastAsia="Times New Roman" w:hAnsi="Times New Roman" w:cs="Times New Roman"/>
          <w:b/>
          <w:sz w:val="24"/>
          <w:szCs w:val="24"/>
        </w:rPr>
        <w:t>discursos</w:t>
      </w:r>
      <w:r>
        <w:rPr>
          <w:rFonts w:ascii="Times New Roman" w:eastAsia="Times New Roman" w:hAnsi="Times New Roman" w:cs="Times New Roman"/>
          <w:sz w:val="24"/>
          <w:szCs w:val="24"/>
        </w:rPr>
        <w:t xml:space="preserve"> sociais a que se referem, o que é propiciad</w:t>
      </w:r>
      <w:r w:rsidR="00C25A63">
        <w:rPr>
          <w:rFonts w:ascii="Times New Roman" w:eastAsia="Times New Roman" w:hAnsi="Times New Roman" w:cs="Times New Roman"/>
          <w:sz w:val="24"/>
          <w:szCs w:val="24"/>
        </w:rPr>
        <w:t>o pela sua publicação e crítica”</w:t>
      </w:r>
      <w:r>
        <w:rPr>
          <w:rFonts w:ascii="Times New Roman" w:eastAsia="Times New Roman" w:hAnsi="Times New Roman" w:cs="Times New Roman"/>
          <w:sz w:val="24"/>
          <w:szCs w:val="24"/>
        </w:rPr>
        <w:t xml:space="preserve"> (1:9).</w:t>
      </w:r>
    </w:p>
    <w:p w14:paraId="00000049" w14:textId="7D18DBD0" w:rsidR="00A50D61" w:rsidRDefault="002237FE">
      <w:pPr>
        <w:ind w:left="0" w:firstLine="0"/>
        <w:rPr>
          <w:rFonts w:ascii="Times New Roman" w:eastAsia="Times New Roman" w:hAnsi="Times New Roman" w:cs="Times New Roman"/>
          <w:sz w:val="24"/>
          <w:szCs w:val="24"/>
        </w:rPr>
      </w:pPr>
      <w:r>
        <w:rPr>
          <w:rFonts w:ascii="Times New Roman" w:eastAsia="Times New Roman" w:hAnsi="Times New Roman" w:cs="Times New Roman"/>
          <w:b/>
          <w:sz w:val="36"/>
          <w:szCs w:val="36"/>
        </w:rPr>
        <w:tab/>
      </w:r>
      <w:r>
        <w:rPr>
          <w:rFonts w:ascii="Times New Roman" w:eastAsia="Times New Roman" w:hAnsi="Times New Roman" w:cs="Times New Roman"/>
          <w:sz w:val="24"/>
          <w:szCs w:val="24"/>
        </w:rPr>
        <w:t>Um conceito presente na ATD que emerge desta nossa análise</w:t>
      </w:r>
      <w:r w:rsidR="005610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ainda</w:t>
      </w:r>
      <w:r w:rsidR="00561085">
        <w:rPr>
          <w:rFonts w:ascii="Times New Roman" w:eastAsia="Times New Roman" w:hAnsi="Times New Roman" w:cs="Times New Roman"/>
          <w:sz w:val="24"/>
          <w:szCs w:val="24"/>
        </w:rPr>
        <w:t xml:space="preserve"> há</w:t>
      </w:r>
      <w:r>
        <w:rPr>
          <w:rFonts w:ascii="Times New Roman" w:eastAsia="Times New Roman" w:hAnsi="Times New Roman" w:cs="Times New Roman"/>
          <w:sz w:val="24"/>
          <w:szCs w:val="24"/>
        </w:rPr>
        <w:t xml:space="preserve"> pouco discutido</w:t>
      </w:r>
      <w:r w:rsidR="005610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é o de voz. </w:t>
      </w:r>
      <w:r w:rsidR="00561085">
        <w:rPr>
          <w:rFonts w:ascii="Times New Roman" w:eastAsia="Times New Roman" w:hAnsi="Times New Roman" w:cs="Times New Roman"/>
          <w:sz w:val="24"/>
          <w:szCs w:val="24"/>
        </w:rPr>
        <w:t>Trata-se</w:t>
      </w:r>
      <w:r>
        <w:rPr>
          <w:rFonts w:ascii="Times New Roman" w:eastAsia="Times New Roman" w:hAnsi="Times New Roman" w:cs="Times New Roman"/>
          <w:sz w:val="24"/>
          <w:szCs w:val="24"/>
        </w:rPr>
        <w:t xml:space="preserve"> de </w:t>
      </w:r>
      <w:r w:rsidRPr="00854367">
        <w:rPr>
          <w:rFonts w:ascii="Times New Roman" w:eastAsia="Times New Roman" w:hAnsi="Times New Roman" w:cs="Times New Roman"/>
          <w:sz w:val="24"/>
          <w:szCs w:val="24"/>
        </w:rPr>
        <w:t xml:space="preserve">prestar atenção a estas outras vozes que </w:t>
      </w:r>
      <w:r w:rsidR="00854367">
        <w:rPr>
          <w:rFonts w:ascii="Times New Roman" w:eastAsia="Times New Roman" w:hAnsi="Times New Roman" w:cs="Times New Roman"/>
          <w:sz w:val="24"/>
          <w:szCs w:val="24"/>
        </w:rPr>
        <w:t xml:space="preserve">se </w:t>
      </w:r>
      <w:r w:rsidRPr="00854367">
        <w:rPr>
          <w:rFonts w:ascii="Times New Roman" w:eastAsia="Times New Roman" w:hAnsi="Times New Roman" w:cs="Times New Roman"/>
          <w:sz w:val="24"/>
          <w:szCs w:val="24"/>
        </w:rPr>
        <w:t>materializam</w:t>
      </w:r>
      <w:r w:rsidR="00854367">
        <w:rPr>
          <w:rFonts w:ascii="Times New Roman" w:eastAsia="Times New Roman" w:hAnsi="Times New Roman" w:cs="Times New Roman"/>
          <w:sz w:val="24"/>
          <w:szCs w:val="24"/>
        </w:rPr>
        <w:t xml:space="preserve"> em </w:t>
      </w:r>
      <w:r w:rsidRPr="00854367">
        <w:rPr>
          <w:rFonts w:ascii="Times New Roman" w:eastAsia="Times New Roman" w:hAnsi="Times New Roman" w:cs="Times New Roman"/>
          <w:sz w:val="24"/>
          <w:szCs w:val="24"/>
        </w:rPr>
        <w:t>outros textos e discursos</w:t>
      </w:r>
      <w:r>
        <w:rPr>
          <w:rFonts w:ascii="Times New Roman" w:eastAsia="Times New Roman" w:hAnsi="Times New Roman" w:cs="Times New Roman"/>
          <w:sz w:val="24"/>
          <w:szCs w:val="24"/>
        </w:rPr>
        <w:t xml:space="preserve">. Quem fala em cada texto? Que voz é essa que se manifesta? Esta </w:t>
      </w:r>
      <w:r w:rsidR="00561085">
        <w:rPr>
          <w:rFonts w:ascii="Times New Roman" w:eastAsia="Times New Roman" w:hAnsi="Times New Roman" w:cs="Times New Roman"/>
          <w:sz w:val="24"/>
          <w:szCs w:val="24"/>
        </w:rPr>
        <w:t xml:space="preserve">é </w:t>
      </w:r>
      <w:r>
        <w:rPr>
          <w:rFonts w:ascii="Times New Roman" w:eastAsia="Times New Roman" w:hAnsi="Times New Roman" w:cs="Times New Roman"/>
          <w:sz w:val="24"/>
          <w:szCs w:val="24"/>
        </w:rPr>
        <w:t>uma ideia potente para ser aprofundada</w:t>
      </w:r>
      <w:r w:rsidR="00561085">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se afasta da subjetividade, não com isso tirando a característica ontológica e </w:t>
      </w:r>
      <w:r w:rsidR="0056108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necessária presença do autor</w:t>
      </w:r>
      <w:r w:rsidR="005610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esse também expressando possivelmente diferentes vozes (SOUSA</w:t>
      </w:r>
      <w:r w:rsidR="005B47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GALIAZZI, 2017). </w:t>
      </w:r>
      <w:r w:rsidRPr="00854367">
        <w:rPr>
          <w:rFonts w:ascii="Times New Roman" w:eastAsia="Times New Roman" w:hAnsi="Times New Roman" w:cs="Times New Roman"/>
          <w:sz w:val="24"/>
          <w:szCs w:val="24"/>
        </w:rPr>
        <w:t>Isso precisa, segundo a ATD, ser considerado, mas</w:t>
      </w:r>
      <w:r w:rsidR="00561085" w:rsidRPr="00854367">
        <w:rPr>
          <w:rFonts w:ascii="Times New Roman" w:eastAsia="Times New Roman" w:hAnsi="Times New Roman" w:cs="Times New Roman"/>
          <w:sz w:val="24"/>
          <w:szCs w:val="24"/>
        </w:rPr>
        <w:t>,</w:t>
      </w:r>
      <w:r w:rsidRPr="00854367">
        <w:rPr>
          <w:rFonts w:ascii="Times New Roman" w:eastAsia="Times New Roman" w:hAnsi="Times New Roman" w:cs="Times New Roman"/>
          <w:sz w:val="24"/>
          <w:szCs w:val="24"/>
        </w:rPr>
        <w:t xml:space="preserve"> como dissemos</w:t>
      </w:r>
      <w:r w:rsidR="00561085" w:rsidRPr="00854367">
        <w:rPr>
          <w:rFonts w:ascii="Times New Roman" w:eastAsia="Times New Roman" w:hAnsi="Times New Roman" w:cs="Times New Roman"/>
          <w:sz w:val="24"/>
          <w:szCs w:val="24"/>
        </w:rPr>
        <w:t>,</w:t>
      </w:r>
      <w:r w:rsidRPr="00854367">
        <w:rPr>
          <w:rFonts w:ascii="Times New Roman" w:eastAsia="Times New Roman" w:hAnsi="Times New Roman" w:cs="Times New Roman"/>
          <w:sz w:val="24"/>
          <w:szCs w:val="24"/>
        </w:rPr>
        <w:t xml:space="preserve"> este é um aspecto ainda a ser</w:t>
      </w:r>
      <w:r w:rsidR="00561085" w:rsidRPr="00854367">
        <w:rPr>
          <w:rFonts w:ascii="Times New Roman" w:eastAsia="Times New Roman" w:hAnsi="Times New Roman" w:cs="Times New Roman"/>
          <w:sz w:val="24"/>
          <w:szCs w:val="24"/>
        </w:rPr>
        <w:t xml:space="preserve"> mais bem</w:t>
      </w:r>
      <w:r w:rsidRPr="00854367">
        <w:rPr>
          <w:rFonts w:ascii="Times New Roman" w:eastAsia="Times New Roman" w:hAnsi="Times New Roman" w:cs="Times New Roman"/>
          <w:sz w:val="24"/>
          <w:szCs w:val="24"/>
        </w:rPr>
        <w:t xml:space="preserve"> esmiuçado</w:t>
      </w:r>
      <w:r>
        <w:rPr>
          <w:rFonts w:ascii="Times New Roman" w:eastAsia="Times New Roman" w:hAnsi="Times New Roman" w:cs="Times New Roman"/>
          <w:sz w:val="24"/>
          <w:szCs w:val="24"/>
        </w:rPr>
        <w:t>:</w:t>
      </w:r>
      <w:r w:rsidR="00561085">
        <w:rPr>
          <w:rFonts w:ascii="Times New Roman" w:eastAsia="Times New Roman" w:hAnsi="Times New Roman" w:cs="Times New Roman"/>
          <w:sz w:val="24"/>
          <w:szCs w:val="24"/>
        </w:rPr>
        <w:t xml:space="preserve"> </w:t>
      </w:r>
    </w:p>
    <w:p w14:paraId="0000004A" w14:textId="77777777" w:rsidR="00A50D61" w:rsidRDefault="00A50D61">
      <w:pPr>
        <w:pBdr>
          <w:top w:val="nil"/>
          <w:left w:val="nil"/>
          <w:bottom w:val="nil"/>
          <w:right w:val="nil"/>
          <w:between w:val="nil"/>
        </w:pBdr>
        <w:spacing w:line="240" w:lineRule="auto"/>
        <w:ind w:left="2267" w:firstLine="0"/>
        <w:rPr>
          <w:rFonts w:ascii="Times New Roman" w:eastAsia="Times New Roman" w:hAnsi="Times New Roman" w:cs="Times New Roman"/>
          <w:sz w:val="20"/>
          <w:szCs w:val="20"/>
        </w:rPr>
      </w:pPr>
    </w:p>
    <w:p w14:paraId="0000004B" w14:textId="5C2F2042" w:rsidR="00A50D61" w:rsidRDefault="002237FE">
      <w:pPr>
        <w:pBdr>
          <w:top w:val="nil"/>
          <w:left w:val="nil"/>
          <w:bottom w:val="nil"/>
          <w:right w:val="nil"/>
          <w:between w:val="nil"/>
        </w:pBdr>
        <w:spacing w:line="240" w:lineRule="auto"/>
        <w:ind w:left="2267" w:firstLine="0"/>
        <w:rPr>
          <w:rFonts w:ascii="Times New Roman" w:eastAsia="Times New Roman" w:hAnsi="Times New Roman" w:cs="Times New Roman"/>
        </w:rPr>
      </w:pPr>
      <w:r>
        <w:rPr>
          <w:rFonts w:ascii="Times New Roman" w:eastAsia="Times New Roman" w:hAnsi="Times New Roman" w:cs="Times New Roman"/>
        </w:rPr>
        <w:t xml:space="preserve">O conjunto de textos submetidos à análise costuma ser denominado o “corpus”. Representa uma multiplicidade de vozes se manifestando nos </w:t>
      </w:r>
      <w:r>
        <w:rPr>
          <w:rFonts w:ascii="Times New Roman" w:eastAsia="Times New Roman" w:hAnsi="Times New Roman" w:cs="Times New Roman"/>
          <w:b/>
        </w:rPr>
        <w:lastRenderedPageBreak/>
        <w:t>discursos</w:t>
      </w:r>
      <w:r>
        <w:rPr>
          <w:rFonts w:ascii="Times New Roman" w:eastAsia="Times New Roman" w:hAnsi="Times New Roman" w:cs="Times New Roman"/>
        </w:rPr>
        <w:t xml:space="preserve"> investigados. O pesquisador precisa estar consciente de que, ao examinar e analisar seu “corpus” é influenciado por todo esse conjunto de vozes, ainda que sempre fazendo suas leituras a partir de seus próprios referenciais.</w:t>
      </w:r>
      <w:r w:rsidR="004F2962">
        <w:rPr>
          <w:rFonts w:ascii="Times New Roman" w:eastAsia="Times New Roman" w:hAnsi="Times New Roman" w:cs="Times New Roman"/>
        </w:rPr>
        <w:t xml:space="preserve"> </w:t>
      </w:r>
      <w:r>
        <w:rPr>
          <w:rFonts w:ascii="Times New Roman" w:eastAsia="Times New Roman" w:hAnsi="Times New Roman" w:cs="Times New Roman"/>
        </w:rPr>
        <w:t>(1:19)</w:t>
      </w:r>
      <w:r w:rsidR="004F2962">
        <w:rPr>
          <w:rFonts w:ascii="Times New Roman" w:eastAsia="Times New Roman" w:hAnsi="Times New Roman" w:cs="Times New Roman"/>
        </w:rPr>
        <w:t>.</w:t>
      </w:r>
    </w:p>
    <w:p w14:paraId="0000004C" w14:textId="090527FF" w:rsidR="00A50D61" w:rsidRDefault="002237FE">
      <w:pPr>
        <w:spacing w:before="240" w:after="120"/>
        <w:ind w:left="0" w:firstLine="0"/>
        <w:rPr>
          <w:rFonts w:ascii="Times New Roman" w:eastAsia="Times New Roman" w:hAnsi="Times New Roman" w:cs="Times New Roman"/>
          <w:sz w:val="24"/>
          <w:szCs w:val="24"/>
        </w:rPr>
      </w:pPr>
      <w:r>
        <w:rPr>
          <w:rFonts w:ascii="Times New Roman" w:eastAsia="Times New Roman" w:hAnsi="Times New Roman" w:cs="Times New Roman"/>
          <w:b/>
          <w:sz w:val="36"/>
          <w:szCs w:val="36"/>
        </w:rPr>
        <w:tab/>
      </w:r>
      <w:r w:rsidR="004F2962">
        <w:rPr>
          <w:rFonts w:ascii="Times New Roman" w:eastAsia="Times New Roman" w:hAnsi="Times New Roman" w:cs="Times New Roman"/>
          <w:sz w:val="24"/>
          <w:szCs w:val="24"/>
        </w:rPr>
        <w:t>Não</w:t>
      </w:r>
      <w:r>
        <w:rPr>
          <w:rFonts w:ascii="Times New Roman" w:eastAsia="Times New Roman" w:hAnsi="Times New Roman" w:cs="Times New Roman"/>
          <w:sz w:val="24"/>
          <w:szCs w:val="24"/>
        </w:rPr>
        <w:t xml:space="preserve"> adentrar</w:t>
      </w:r>
      <w:r w:rsidR="004F2962">
        <w:rPr>
          <w:rFonts w:ascii="Times New Roman" w:eastAsia="Times New Roman" w:hAnsi="Times New Roman" w:cs="Times New Roman"/>
          <w:sz w:val="24"/>
          <w:szCs w:val="24"/>
        </w:rPr>
        <w:t>emos</w:t>
      </w:r>
      <w:r>
        <w:rPr>
          <w:rFonts w:ascii="Times New Roman" w:eastAsia="Times New Roman" w:hAnsi="Times New Roman" w:cs="Times New Roman"/>
          <w:sz w:val="24"/>
          <w:szCs w:val="24"/>
        </w:rPr>
        <w:t xml:space="preserve"> teoricamente neste conceito, pois foge d</w:t>
      </w:r>
      <w:r w:rsidR="004F296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nossa intenção de focar no discurso, mesmo entendendo que </w:t>
      </w:r>
      <w:r w:rsidR="004F2962">
        <w:rPr>
          <w:rFonts w:ascii="Times New Roman" w:eastAsia="Times New Roman" w:hAnsi="Times New Roman" w:cs="Times New Roman"/>
          <w:sz w:val="24"/>
          <w:szCs w:val="24"/>
        </w:rPr>
        <w:t>“</w:t>
      </w:r>
      <w:r>
        <w:rPr>
          <w:rFonts w:ascii="Times New Roman" w:eastAsia="Times New Roman" w:hAnsi="Times New Roman" w:cs="Times New Roman"/>
          <w:sz w:val="24"/>
          <w:szCs w:val="24"/>
        </w:rPr>
        <w:t>voz</w:t>
      </w:r>
      <w:r w:rsidR="004F29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w:t>
      </w:r>
      <w:r w:rsidR="004F2962">
        <w:rPr>
          <w:rFonts w:ascii="Times New Roman" w:eastAsia="Times New Roman" w:hAnsi="Times New Roman" w:cs="Times New Roman"/>
          <w:sz w:val="24"/>
          <w:szCs w:val="24"/>
        </w:rPr>
        <w:t>“</w:t>
      </w:r>
      <w:r>
        <w:rPr>
          <w:rFonts w:ascii="Times New Roman" w:eastAsia="Times New Roman" w:hAnsi="Times New Roman" w:cs="Times New Roman"/>
          <w:sz w:val="24"/>
          <w:szCs w:val="24"/>
        </w:rPr>
        <w:t>discurso</w:t>
      </w:r>
      <w:r w:rsidR="004F29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sejam palavras e conceitos que se inserem em visão de mundo semelhantes. Nos textos acadêmicos, as aspas e as referências indicam outras vozes, mas são, muitas vezes, encontro de vozes dissonantes </w:t>
      </w:r>
      <w:r w:rsidR="004F2962">
        <w:rPr>
          <w:rFonts w:ascii="Times New Roman" w:eastAsia="Times New Roman" w:hAnsi="Times New Roman" w:cs="Times New Roman"/>
          <w:sz w:val="24"/>
          <w:szCs w:val="24"/>
        </w:rPr>
        <w:t xml:space="preserve">com </w:t>
      </w:r>
      <w:r>
        <w:rPr>
          <w:rFonts w:ascii="Times New Roman" w:eastAsia="Times New Roman" w:hAnsi="Times New Roman" w:cs="Times New Roman"/>
          <w:sz w:val="24"/>
          <w:szCs w:val="24"/>
        </w:rPr>
        <w:t xml:space="preserve">que aprendemos a perceber outras nuances nos textos analisados. “Uma produção escrita reconstrutiva assume que as aprendizagens e as reconstruções de conhecimentos e </w:t>
      </w:r>
      <w:r>
        <w:rPr>
          <w:rFonts w:ascii="Times New Roman" w:eastAsia="Times New Roman" w:hAnsi="Times New Roman" w:cs="Times New Roman"/>
          <w:b/>
          <w:sz w:val="24"/>
          <w:szCs w:val="24"/>
        </w:rPr>
        <w:t>discursos</w:t>
      </w:r>
      <w:r>
        <w:rPr>
          <w:rFonts w:ascii="Times New Roman" w:eastAsia="Times New Roman" w:hAnsi="Times New Roman" w:cs="Times New Roman"/>
          <w:sz w:val="24"/>
          <w:szCs w:val="24"/>
        </w:rPr>
        <w:t xml:space="preserve"> sociais se concretizam a partir da confrontação com outras vozes, a partir do questionamento reconstrutivo propiciado pelo diferente que é a voz do outro sujeito” (1:52).</w:t>
      </w:r>
    </w:p>
    <w:p w14:paraId="0000004D" w14:textId="3DB5BBAA" w:rsidR="00A50D61" w:rsidRDefault="002237FE">
      <w:pPr>
        <w:ind w:left="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4F2962">
        <w:rPr>
          <w:rFonts w:ascii="Times New Roman" w:eastAsia="Times New Roman" w:hAnsi="Times New Roman" w:cs="Times New Roman"/>
          <w:sz w:val="24"/>
          <w:szCs w:val="24"/>
        </w:rPr>
        <w:t>É n</w:t>
      </w:r>
      <w:r>
        <w:rPr>
          <w:rFonts w:ascii="Times New Roman" w:eastAsia="Times New Roman" w:hAnsi="Times New Roman" w:cs="Times New Roman"/>
          <w:sz w:val="24"/>
          <w:szCs w:val="24"/>
        </w:rPr>
        <w:t xml:space="preserve">esse sentido que trazemos </w:t>
      </w:r>
      <w:proofErr w:type="spellStart"/>
      <w:r>
        <w:rPr>
          <w:rFonts w:ascii="Times New Roman" w:eastAsia="Times New Roman" w:hAnsi="Times New Roman" w:cs="Times New Roman"/>
          <w:sz w:val="24"/>
          <w:szCs w:val="24"/>
        </w:rPr>
        <w:t>Orlandi</w:t>
      </w:r>
      <w:proofErr w:type="spellEnd"/>
      <w:r>
        <w:rPr>
          <w:rFonts w:ascii="Times New Roman" w:eastAsia="Times New Roman" w:hAnsi="Times New Roman" w:cs="Times New Roman"/>
          <w:sz w:val="24"/>
          <w:szCs w:val="24"/>
        </w:rPr>
        <w:t xml:space="preserve"> (1988) quando afirma que: “</w:t>
      </w:r>
      <w:r w:rsidR="004F2962">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ompreender, eu diria, é saber que o sentido pode ser outro” (p. 12). Trazemos </w:t>
      </w:r>
      <w:proofErr w:type="spellStart"/>
      <w:r>
        <w:rPr>
          <w:rFonts w:ascii="Times New Roman" w:eastAsia="Times New Roman" w:hAnsi="Times New Roman" w:cs="Times New Roman"/>
          <w:sz w:val="24"/>
          <w:szCs w:val="24"/>
        </w:rPr>
        <w:t>Orlandi</w:t>
      </w:r>
      <w:proofErr w:type="spellEnd"/>
      <w:r>
        <w:rPr>
          <w:rFonts w:ascii="Times New Roman" w:eastAsia="Times New Roman" w:hAnsi="Times New Roman" w:cs="Times New Roman"/>
          <w:sz w:val="24"/>
          <w:szCs w:val="24"/>
        </w:rPr>
        <w:t xml:space="preserve"> lembrando que foi a leitura aprofundada no início da ATD, mas </w:t>
      </w:r>
      <w:proofErr w:type="spellStart"/>
      <w:r w:rsidR="004F2962">
        <w:rPr>
          <w:rFonts w:ascii="Times New Roman" w:eastAsia="Times New Roman" w:hAnsi="Times New Roman" w:cs="Times New Roman"/>
          <w:sz w:val="24"/>
          <w:szCs w:val="24"/>
        </w:rPr>
        <w:t>Gadamer</w:t>
      </w:r>
      <w:proofErr w:type="spellEnd"/>
      <w:r w:rsidR="004F29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também </w:t>
      </w:r>
      <w:r w:rsidR="004F2962">
        <w:rPr>
          <w:rFonts w:ascii="Times New Roman" w:eastAsia="Times New Roman" w:hAnsi="Times New Roman" w:cs="Times New Roman"/>
          <w:sz w:val="24"/>
          <w:szCs w:val="24"/>
        </w:rPr>
        <w:t xml:space="preserve">tem </w:t>
      </w:r>
      <w:r>
        <w:rPr>
          <w:rFonts w:ascii="Times New Roman" w:eastAsia="Times New Roman" w:hAnsi="Times New Roman" w:cs="Times New Roman"/>
          <w:sz w:val="24"/>
          <w:szCs w:val="24"/>
        </w:rPr>
        <w:t xml:space="preserve">sentença semelhante: pode </w:t>
      </w:r>
      <w:r w:rsidR="004F2962">
        <w:rPr>
          <w:rFonts w:ascii="Times New Roman" w:eastAsia="Times New Roman" w:hAnsi="Times New Roman" w:cs="Times New Roman"/>
          <w:sz w:val="24"/>
          <w:szCs w:val="24"/>
        </w:rPr>
        <w:t>ser que o outro tenha razão</w:t>
      </w:r>
      <w:r w:rsidR="00854367">
        <w:rPr>
          <w:rFonts w:ascii="Times New Roman" w:eastAsia="Times New Roman" w:hAnsi="Times New Roman" w:cs="Times New Roman"/>
          <w:sz w:val="24"/>
          <w:szCs w:val="24"/>
        </w:rPr>
        <w:t>. Temos assumido a hermenêutica filosófica como abordagem filosófica a inspirar os</w:t>
      </w:r>
      <w:r w:rsidR="005B477E">
        <w:rPr>
          <w:rFonts w:ascii="Times New Roman" w:eastAsia="Times New Roman" w:hAnsi="Times New Roman" w:cs="Times New Roman"/>
          <w:sz w:val="24"/>
          <w:szCs w:val="24"/>
        </w:rPr>
        <w:t xml:space="preserve"> </w:t>
      </w:r>
      <w:r w:rsidR="00854367">
        <w:rPr>
          <w:rFonts w:ascii="Times New Roman" w:eastAsia="Times New Roman" w:hAnsi="Times New Roman" w:cs="Times New Roman"/>
          <w:sz w:val="24"/>
          <w:szCs w:val="24"/>
        </w:rPr>
        <w:t xml:space="preserve">modos como usamos a ATD. </w:t>
      </w:r>
    </w:p>
    <w:p w14:paraId="0000004E" w14:textId="78250064" w:rsidR="00A50D61" w:rsidRDefault="002237FE">
      <w:pP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ATD também marca a autoria do autor do texto, ma</w:t>
      </w:r>
      <w:r w:rsidR="004F2962">
        <w:rPr>
          <w:rFonts w:ascii="Times New Roman" w:eastAsia="Times New Roman" w:hAnsi="Times New Roman" w:cs="Times New Roman"/>
          <w:sz w:val="24"/>
          <w:szCs w:val="24"/>
        </w:rPr>
        <w:t>s somos autores de ideias que vê</w:t>
      </w:r>
      <w:r>
        <w:rPr>
          <w:rFonts w:ascii="Times New Roman" w:eastAsia="Times New Roman" w:hAnsi="Times New Roman" w:cs="Times New Roman"/>
          <w:sz w:val="24"/>
          <w:szCs w:val="24"/>
        </w:rPr>
        <w:t>m de nossa história porque</w:t>
      </w:r>
      <w:r w:rsidR="004F29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somos constituídos na linguagem</w:t>
      </w:r>
      <w:r w:rsidR="004F29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que produzimos pode ser entendido como uma produção coletiva</w:t>
      </w:r>
      <w:r w:rsidR="004F2962">
        <w:rPr>
          <w:rFonts w:ascii="Times New Roman" w:eastAsia="Times New Roman" w:hAnsi="Times New Roman" w:cs="Times New Roman"/>
          <w:sz w:val="24"/>
          <w:szCs w:val="24"/>
        </w:rPr>
        <w:t>, uma vez que</w:t>
      </w:r>
      <w:r>
        <w:rPr>
          <w:rFonts w:ascii="Times New Roman" w:eastAsia="Times New Roman" w:hAnsi="Times New Roman" w:cs="Times New Roman"/>
          <w:sz w:val="24"/>
          <w:szCs w:val="24"/>
        </w:rPr>
        <w:t xml:space="preserve"> a autoria é compartilhada</w:t>
      </w:r>
      <w:r w:rsidR="004F29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bem expressa a unidade de significado seguinte:</w:t>
      </w:r>
    </w:p>
    <w:p w14:paraId="0000004F" w14:textId="77777777" w:rsidR="00A50D61" w:rsidRDefault="00A50D61">
      <w:pPr>
        <w:pBdr>
          <w:top w:val="nil"/>
          <w:left w:val="nil"/>
          <w:bottom w:val="nil"/>
          <w:right w:val="nil"/>
          <w:between w:val="nil"/>
        </w:pBdr>
        <w:spacing w:line="240" w:lineRule="auto"/>
        <w:ind w:left="2267" w:firstLine="0"/>
        <w:rPr>
          <w:rFonts w:ascii="Times New Roman" w:eastAsia="Times New Roman" w:hAnsi="Times New Roman" w:cs="Times New Roman"/>
          <w:sz w:val="20"/>
          <w:szCs w:val="20"/>
        </w:rPr>
      </w:pPr>
    </w:p>
    <w:p w14:paraId="00000050" w14:textId="6323D742" w:rsidR="00A50D61" w:rsidRDefault="002237FE">
      <w:pPr>
        <w:pBdr>
          <w:top w:val="nil"/>
          <w:left w:val="nil"/>
          <w:bottom w:val="nil"/>
          <w:right w:val="nil"/>
          <w:between w:val="nil"/>
        </w:pBdr>
        <w:spacing w:line="240" w:lineRule="auto"/>
        <w:ind w:left="2267" w:firstLine="0"/>
        <w:rPr>
          <w:rFonts w:ascii="Times New Roman" w:eastAsia="Times New Roman" w:hAnsi="Times New Roman" w:cs="Times New Roman"/>
        </w:rPr>
      </w:pPr>
      <w:r>
        <w:rPr>
          <w:rFonts w:ascii="Times New Roman" w:eastAsia="Times New Roman" w:hAnsi="Times New Roman" w:cs="Times New Roman"/>
        </w:rPr>
        <w:t xml:space="preserve">Já nascemos e nos constituímos dentro de determinados </w:t>
      </w:r>
      <w:r>
        <w:rPr>
          <w:rFonts w:ascii="Times New Roman" w:eastAsia="Times New Roman" w:hAnsi="Times New Roman" w:cs="Times New Roman"/>
          <w:b/>
        </w:rPr>
        <w:t>discursos</w:t>
      </w:r>
      <w:r>
        <w:rPr>
          <w:rFonts w:ascii="Times New Roman" w:eastAsia="Times New Roman" w:hAnsi="Times New Roman" w:cs="Times New Roman"/>
        </w:rPr>
        <w:t xml:space="preserve"> sociais. Somente conseguimos nos manifestar a partir deles, sem possibilidade de assumir olhares objetivos externos. Por isso nossas autorias são sempre coautorias, em que nossos argumentos carregam junto com eles múltiplas autorias. Isso, ao mesmo tempo em que nos torna mais humildes em relação às </w:t>
      </w:r>
      <w:r w:rsidR="000269DB">
        <w:rPr>
          <w:rFonts w:ascii="Times New Roman" w:eastAsia="Times New Roman" w:hAnsi="Times New Roman" w:cs="Times New Roman"/>
        </w:rPr>
        <w:t>ideias</w:t>
      </w:r>
      <w:r>
        <w:rPr>
          <w:rFonts w:ascii="Times New Roman" w:eastAsia="Times New Roman" w:hAnsi="Times New Roman" w:cs="Times New Roman"/>
        </w:rPr>
        <w:t xml:space="preserve"> que pensamos serem nossas, também nos cria espaços de aceitação junto às outras vozes implicadas em nossas produções. Os outros fundamentam e validam nossas produções. (1:54)</w:t>
      </w:r>
      <w:r w:rsidR="000269DB">
        <w:rPr>
          <w:rFonts w:ascii="Times New Roman" w:eastAsia="Times New Roman" w:hAnsi="Times New Roman" w:cs="Times New Roman"/>
        </w:rPr>
        <w:t>.</w:t>
      </w:r>
    </w:p>
    <w:p w14:paraId="00000051" w14:textId="77777777" w:rsidR="00A50D61" w:rsidRDefault="00A50D61">
      <w:pPr>
        <w:pBdr>
          <w:top w:val="nil"/>
          <w:left w:val="nil"/>
          <w:bottom w:val="nil"/>
          <w:right w:val="nil"/>
          <w:between w:val="nil"/>
        </w:pBdr>
        <w:ind w:left="0" w:firstLine="720"/>
        <w:rPr>
          <w:rFonts w:ascii="Times New Roman" w:eastAsia="Times New Roman" w:hAnsi="Times New Roman" w:cs="Times New Roman"/>
          <w:sz w:val="24"/>
          <w:szCs w:val="24"/>
        </w:rPr>
      </w:pPr>
    </w:p>
    <w:p w14:paraId="00000052" w14:textId="59AA3741"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Nesta categoria, descrevemos o discurso no processo de análise pela ATD</w:t>
      </w:r>
      <w:r w:rsidR="00FF62C3">
        <w:rPr>
          <w:rFonts w:ascii="Times New Roman" w:eastAsia="Times New Roman" w:hAnsi="Times New Roman" w:cs="Times New Roman"/>
          <w:sz w:val="24"/>
          <w:szCs w:val="24"/>
        </w:rPr>
        <w:t>. O</w:t>
      </w:r>
      <w:r>
        <w:rPr>
          <w:rFonts w:ascii="Times New Roman" w:eastAsia="Times New Roman" w:hAnsi="Times New Roman" w:cs="Times New Roman"/>
          <w:sz w:val="24"/>
          <w:szCs w:val="24"/>
        </w:rPr>
        <w:t xml:space="preserve"> que se mostrou foi um discurso analítico que destaca sentidos, desorganiza textos, desconstrói para organizar outros discursos. </w:t>
      </w:r>
      <w:r w:rsidR="00FF62C3">
        <w:rPr>
          <w:rFonts w:ascii="Times New Roman" w:eastAsia="Times New Roman" w:hAnsi="Times New Roman" w:cs="Times New Roman"/>
          <w:sz w:val="24"/>
          <w:szCs w:val="24"/>
        </w:rPr>
        <w:t>D</w:t>
      </w:r>
      <w:r>
        <w:rPr>
          <w:rFonts w:ascii="Times New Roman" w:eastAsia="Times New Roman" w:hAnsi="Times New Roman" w:cs="Times New Roman"/>
          <w:sz w:val="24"/>
          <w:szCs w:val="24"/>
        </w:rPr>
        <w:t>estacamos a descrição como parte importante no processo, a recursividade, a interlocução, a autoria na produção de outros discursos. Isso nos permite afirmar que este discurso te</w:t>
      </w:r>
      <w:r w:rsidR="00FF62C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características de um diálogo hermenêutico, mesmo que tenhamos encontrado o conceito de voz</w:t>
      </w:r>
      <w:r w:rsidR="00FF62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ainda </w:t>
      </w:r>
      <w:r w:rsidR="00FF62C3">
        <w:rPr>
          <w:rFonts w:ascii="Times New Roman" w:eastAsia="Times New Roman" w:hAnsi="Times New Roman" w:cs="Times New Roman"/>
          <w:sz w:val="24"/>
          <w:szCs w:val="24"/>
        </w:rPr>
        <w:t xml:space="preserve">não </w:t>
      </w:r>
      <w:r>
        <w:rPr>
          <w:rFonts w:ascii="Times New Roman" w:eastAsia="Times New Roman" w:hAnsi="Times New Roman" w:cs="Times New Roman"/>
          <w:sz w:val="24"/>
          <w:szCs w:val="24"/>
        </w:rPr>
        <w:t xml:space="preserve">suficientemente trabalhado em textos da ATD.  </w:t>
      </w:r>
    </w:p>
    <w:p w14:paraId="00000053" w14:textId="33C9B386"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certa forma, este exemplo é mesmo o que entendemos como o que se mostra e tem encaminhado a outros textos. É neste exercício que temos produzido compreensões ampliadas sobre hermenêutica (SOUSA</w:t>
      </w:r>
      <w:r w:rsidR="005B47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GALIAZZI, 2017), compreensão (SOUSA</w:t>
      </w:r>
      <w:r w:rsidR="005B47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GALIAZZI, 2018</w:t>
      </w:r>
      <w:r w:rsidR="005B477E">
        <w:rPr>
          <w:rFonts w:ascii="Times New Roman" w:eastAsia="Times New Roman" w:hAnsi="Times New Roman" w:cs="Times New Roman"/>
          <w:sz w:val="24"/>
          <w:szCs w:val="24"/>
        </w:rPr>
        <w:t>), dialética (GALIAZZI;</w:t>
      </w:r>
      <w:r>
        <w:rPr>
          <w:rFonts w:ascii="Times New Roman" w:eastAsia="Times New Roman" w:hAnsi="Times New Roman" w:cs="Times New Roman"/>
          <w:sz w:val="24"/>
          <w:szCs w:val="24"/>
        </w:rPr>
        <w:t xml:space="preserve"> SOUSA, 2019), fe</w:t>
      </w:r>
      <w:r w:rsidR="00FF62C3">
        <w:rPr>
          <w:rFonts w:ascii="Times New Roman" w:eastAsia="Times New Roman" w:hAnsi="Times New Roman" w:cs="Times New Roman"/>
          <w:sz w:val="24"/>
          <w:szCs w:val="24"/>
        </w:rPr>
        <w:t>nômeno (</w:t>
      </w:r>
      <w:proofErr w:type="gramStart"/>
      <w:r w:rsidR="00FF62C3">
        <w:rPr>
          <w:rFonts w:ascii="Times New Roman" w:eastAsia="Times New Roman" w:hAnsi="Times New Roman" w:cs="Times New Roman"/>
          <w:sz w:val="24"/>
          <w:szCs w:val="24"/>
        </w:rPr>
        <w:t>GALIAZZI</w:t>
      </w:r>
      <w:r w:rsidR="005B477E">
        <w:rPr>
          <w:rFonts w:ascii="Times New Roman" w:eastAsia="Times New Roman" w:hAnsi="Times New Roman" w:cs="Times New Roman"/>
          <w:sz w:val="24"/>
          <w:szCs w:val="24"/>
        </w:rPr>
        <w:t>;</w:t>
      </w:r>
      <w:r w:rsidR="00FF62C3">
        <w:rPr>
          <w:rFonts w:ascii="Times New Roman" w:eastAsia="Times New Roman" w:hAnsi="Times New Roman" w:cs="Times New Roman"/>
          <w:sz w:val="24"/>
          <w:szCs w:val="24"/>
        </w:rPr>
        <w:t>SOUSA</w:t>
      </w:r>
      <w:proofErr w:type="gramEnd"/>
      <w:r w:rsidR="00FF62C3">
        <w:rPr>
          <w:rFonts w:ascii="Times New Roman" w:eastAsia="Times New Roman" w:hAnsi="Times New Roman" w:cs="Times New Roman"/>
          <w:sz w:val="24"/>
          <w:szCs w:val="24"/>
        </w:rPr>
        <w:t>, 2020) e</w:t>
      </w:r>
      <w:r>
        <w:rPr>
          <w:rFonts w:ascii="Times New Roman" w:eastAsia="Times New Roman" w:hAnsi="Times New Roman" w:cs="Times New Roman"/>
          <w:sz w:val="24"/>
          <w:szCs w:val="24"/>
        </w:rPr>
        <w:t xml:space="preserve"> descrição GALIAZZI</w:t>
      </w:r>
      <w:r w:rsidR="005B47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SOUSA, 2021).</w:t>
      </w:r>
    </w:p>
    <w:p w14:paraId="00000054" w14:textId="77777777" w:rsidR="00A50D61" w:rsidRDefault="00A50D61">
      <w:pPr>
        <w:pBdr>
          <w:top w:val="nil"/>
          <w:left w:val="nil"/>
          <w:bottom w:val="nil"/>
          <w:right w:val="nil"/>
          <w:between w:val="nil"/>
        </w:pBdr>
        <w:ind w:left="0" w:firstLine="720"/>
        <w:rPr>
          <w:rFonts w:ascii="Times New Roman" w:eastAsia="Times New Roman" w:hAnsi="Times New Roman" w:cs="Times New Roman"/>
          <w:sz w:val="24"/>
          <w:szCs w:val="24"/>
        </w:rPr>
      </w:pPr>
    </w:p>
    <w:p w14:paraId="00000055" w14:textId="77777777" w:rsidR="00A50D61" w:rsidRDefault="002237FE">
      <w:pPr>
        <w:pBdr>
          <w:top w:val="nil"/>
          <w:left w:val="nil"/>
          <w:bottom w:val="nil"/>
          <w:right w:val="nil"/>
          <w:between w:val="nil"/>
        </w:pBdr>
        <w:ind w:left="0" w:firstLine="0"/>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Escrever, Pesquisar e Discurso</w:t>
      </w:r>
    </w:p>
    <w:p w14:paraId="00000056" w14:textId="77777777" w:rsidR="00A50D61" w:rsidRDefault="002237FE">
      <w:pPr>
        <w:pBdr>
          <w:top w:val="nil"/>
          <w:left w:val="nil"/>
          <w:bottom w:val="nil"/>
          <w:right w:val="nil"/>
          <w:between w:val="nil"/>
        </w:pBd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57" w14:textId="0DD9DE10"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ATD, a escrita recursiva é um de seus princípios mais constitutivos. Considerando que a autora deste texto viveu o processo de elaboração da ATD intensamente, podemos destacar, a partir de sua experiência, a importância que o livro </w:t>
      </w:r>
      <w:r>
        <w:rPr>
          <w:rFonts w:ascii="Times New Roman" w:eastAsia="Times New Roman" w:hAnsi="Times New Roman" w:cs="Times New Roman"/>
          <w:i/>
          <w:sz w:val="24"/>
          <w:szCs w:val="24"/>
        </w:rPr>
        <w:t>Escrever é preciso: o princípio da pesquisa</w:t>
      </w:r>
      <w:r w:rsidR="00D226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Mário Osório Marques (1997)</w:t>
      </w:r>
      <w:r w:rsidR="00D226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teve nesta elaboração. Esta importância aparece na categorização. Podemos afirmar que é a escrita o fio que articula as demais categorias:</w:t>
      </w:r>
    </w:p>
    <w:p w14:paraId="00000058" w14:textId="77777777" w:rsidR="00A50D61" w:rsidRDefault="00A50D61">
      <w:pPr>
        <w:pBdr>
          <w:top w:val="nil"/>
          <w:left w:val="nil"/>
          <w:bottom w:val="nil"/>
          <w:right w:val="nil"/>
          <w:between w:val="nil"/>
        </w:pBdr>
        <w:spacing w:line="240" w:lineRule="auto"/>
        <w:ind w:left="2267" w:firstLine="0"/>
        <w:rPr>
          <w:rFonts w:ascii="Times New Roman" w:eastAsia="Times New Roman" w:hAnsi="Times New Roman" w:cs="Times New Roman"/>
          <w:sz w:val="20"/>
          <w:szCs w:val="20"/>
        </w:rPr>
      </w:pPr>
    </w:p>
    <w:p w14:paraId="00000059" w14:textId="41BF5ED3" w:rsidR="00A50D61" w:rsidRDefault="002237FE">
      <w:pPr>
        <w:pBdr>
          <w:top w:val="nil"/>
          <w:left w:val="nil"/>
          <w:bottom w:val="nil"/>
          <w:right w:val="nil"/>
          <w:between w:val="nil"/>
        </w:pBdr>
        <w:spacing w:line="240" w:lineRule="auto"/>
        <w:ind w:left="2267" w:firstLine="0"/>
        <w:rPr>
          <w:rFonts w:ascii="Times New Roman" w:eastAsia="Times New Roman" w:hAnsi="Times New Roman" w:cs="Times New Roman"/>
        </w:rPr>
      </w:pPr>
      <w:r>
        <w:rPr>
          <w:rFonts w:ascii="Times New Roman" w:eastAsia="Times New Roman" w:hAnsi="Times New Roman" w:cs="Times New Roman"/>
        </w:rPr>
        <w:t xml:space="preserve">Ainda que a escrita possa associar-se a uma pesquisa de natureza mais formal, especialmente no momento da análise de dados, focalizamos aqui uma escrita que é sempre já pesquisa, num sentido mais globalizado, de reconstrução de realidades e </w:t>
      </w:r>
      <w:r>
        <w:rPr>
          <w:rFonts w:ascii="Times New Roman" w:eastAsia="Times New Roman" w:hAnsi="Times New Roman" w:cs="Times New Roman"/>
          <w:b/>
        </w:rPr>
        <w:t>discursos</w:t>
      </w:r>
      <w:r>
        <w:rPr>
          <w:rFonts w:ascii="Times New Roman" w:eastAsia="Times New Roman" w:hAnsi="Times New Roman" w:cs="Times New Roman"/>
        </w:rPr>
        <w:t xml:space="preserve"> existentes</w:t>
      </w:r>
      <w:r w:rsidR="00D2263B">
        <w:rPr>
          <w:rFonts w:ascii="Times New Roman" w:eastAsia="Times New Roman" w:hAnsi="Times New Roman" w:cs="Times New Roman"/>
        </w:rPr>
        <w:t>.</w:t>
      </w:r>
      <w:r>
        <w:rPr>
          <w:rFonts w:ascii="Times New Roman" w:eastAsia="Times New Roman" w:hAnsi="Times New Roman" w:cs="Times New Roman"/>
        </w:rPr>
        <w:t xml:space="preserve"> (1:45)</w:t>
      </w:r>
      <w:r w:rsidR="00D2263B">
        <w:rPr>
          <w:rFonts w:ascii="Times New Roman" w:eastAsia="Times New Roman" w:hAnsi="Times New Roman" w:cs="Times New Roman"/>
        </w:rPr>
        <w:t>.</w:t>
      </w:r>
    </w:p>
    <w:p w14:paraId="0000005A" w14:textId="77777777" w:rsidR="00A50D61" w:rsidRDefault="002237FE">
      <w:pPr>
        <w:pBdr>
          <w:top w:val="nil"/>
          <w:left w:val="nil"/>
          <w:bottom w:val="nil"/>
          <w:right w:val="nil"/>
          <w:between w:val="nil"/>
        </w:pBd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5B" w14:textId="02189FE8"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Abordamos</w:t>
      </w:r>
      <w:r w:rsidR="00D226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categoria anterior</w:t>
      </w:r>
      <w:r w:rsidR="00D226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valor da descrição na ATD quando temos as unidades de significado organizadas em um conjunto de sentidos próximos. Ressaltamos que a descrição não é suficiente. Afirma </w:t>
      </w:r>
      <w:proofErr w:type="spellStart"/>
      <w:r>
        <w:rPr>
          <w:rFonts w:ascii="Times New Roman" w:eastAsia="Times New Roman" w:hAnsi="Times New Roman" w:cs="Times New Roman"/>
          <w:sz w:val="24"/>
          <w:szCs w:val="24"/>
        </w:rPr>
        <w:t>Orlandi</w:t>
      </w:r>
      <w:proofErr w:type="spellEnd"/>
      <w:r>
        <w:rPr>
          <w:rFonts w:ascii="Times New Roman" w:eastAsia="Times New Roman" w:hAnsi="Times New Roman" w:cs="Times New Roman"/>
          <w:sz w:val="24"/>
          <w:szCs w:val="24"/>
        </w:rPr>
        <w:t xml:space="preserve"> (2006) que a interpretação também não é suficiente, é preciso chegar à compreensão. Um modo</w:t>
      </w:r>
      <w:r w:rsidR="00D226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ATD</w:t>
      </w:r>
      <w:r w:rsidR="00D226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expressarmos este movimento em direção à compreensão é pela produção de argumentos articulados com outros autores. O discurso científico requer que estas pontes entre os argumentos do pesquisador e dos interlocutores teóricos estejam indicadas:</w:t>
      </w:r>
    </w:p>
    <w:p w14:paraId="0000005C" w14:textId="051D3965" w:rsidR="00A50D61" w:rsidRDefault="002237FE">
      <w:pPr>
        <w:pBdr>
          <w:top w:val="nil"/>
          <w:left w:val="nil"/>
          <w:bottom w:val="nil"/>
          <w:right w:val="nil"/>
          <w:between w:val="nil"/>
        </w:pBdr>
        <w:spacing w:line="240" w:lineRule="auto"/>
        <w:ind w:left="2267" w:firstLine="0"/>
        <w:rPr>
          <w:rFonts w:ascii="Times New Roman" w:eastAsia="Times New Roman" w:hAnsi="Times New Roman" w:cs="Times New Roman"/>
        </w:rPr>
      </w:pPr>
      <w:r>
        <w:rPr>
          <w:rFonts w:ascii="Times New Roman" w:eastAsia="Times New Roman" w:hAnsi="Times New Roman" w:cs="Times New Roman"/>
        </w:rPr>
        <w:t xml:space="preserve">Seja por citações literais, seja a partir de paráfrases, precisa mostrar as pontes do que propõe e do que argumenta com </w:t>
      </w:r>
      <w:r>
        <w:rPr>
          <w:rFonts w:ascii="Times New Roman" w:eastAsia="Times New Roman" w:hAnsi="Times New Roman" w:cs="Times New Roman"/>
          <w:b/>
        </w:rPr>
        <w:t xml:space="preserve">discursos </w:t>
      </w:r>
      <w:r>
        <w:rPr>
          <w:rFonts w:ascii="Times New Roman" w:eastAsia="Times New Roman" w:hAnsi="Times New Roman" w:cs="Times New Roman"/>
        </w:rPr>
        <w:t>já anteriormente constituídos por quem também investiu nos mesmos temas. Se o caldeir</w:t>
      </w:r>
      <w:r w:rsidR="00D04A03">
        <w:rPr>
          <w:rFonts w:ascii="Times New Roman" w:eastAsia="Times New Roman" w:hAnsi="Times New Roman" w:cs="Times New Roman"/>
        </w:rPr>
        <w:t>ão tiver sido alimentado com ide</w:t>
      </w:r>
      <w:r>
        <w:rPr>
          <w:rFonts w:ascii="Times New Roman" w:eastAsia="Times New Roman" w:hAnsi="Times New Roman" w:cs="Times New Roman"/>
        </w:rPr>
        <w:t>ias de múltiplos autores e sujeitos, essas interlocuções teóricas tornam-se um processo natural. Apenas é preciso atenção para não assumir como próprios argumentos produzidos por outros, ainda que cada autor possa se apropriar desses argumentos adaptando-os às suas intenções e necessidades. (1:53)</w:t>
      </w:r>
      <w:r w:rsidR="00D2263B">
        <w:rPr>
          <w:rFonts w:ascii="Times New Roman" w:eastAsia="Times New Roman" w:hAnsi="Times New Roman" w:cs="Times New Roman"/>
        </w:rPr>
        <w:t>.</w:t>
      </w:r>
    </w:p>
    <w:p w14:paraId="0000005D" w14:textId="62BD5F4D" w:rsidR="00A50D61" w:rsidRPr="00854367" w:rsidRDefault="002237FE">
      <w:pPr>
        <w:pBdr>
          <w:top w:val="nil"/>
          <w:left w:val="nil"/>
          <w:bottom w:val="nil"/>
          <w:right w:val="nil"/>
          <w:between w:val="nil"/>
        </w:pBdr>
        <w:spacing w:before="240" w:after="12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Já consolidada no modo de produção de conhecimento</w:t>
      </w:r>
      <w:r w:rsidR="00D04A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está a presença do pesquisador nos textos</w:t>
      </w:r>
      <w:r w:rsidRPr="00854367">
        <w:rPr>
          <w:rFonts w:ascii="Times New Roman" w:eastAsia="Times New Roman" w:hAnsi="Times New Roman" w:cs="Times New Roman"/>
          <w:sz w:val="24"/>
          <w:szCs w:val="24"/>
        </w:rPr>
        <w:t>. Uma pesquisa em que não se perceba a presença do pesquisador (o que sempre se percebe) marca a objetividade da ciência</w:t>
      </w:r>
      <w:r w:rsidR="00854367" w:rsidRPr="00854367">
        <w:rPr>
          <w:rFonts w:ascii="Times New Roman" w:eastAsia="Times New Roman" w:hAnsi="Times New Roman" w:cs="Times New Roman"/>
          <w:sz w:val="24"/>
          <w:szCs w:val="24"/>
        </w:rPr>
        <w:t xml:space="preserve">: </w:t>
      </w:r>
    </w:p>
    <w:p w14:paraId="0000005E" w14:textId="51A27806" w:rsidR="00A50D61" w:rsidRDefault="002237FE">
      <w:pPr>
        <w:pBdr>
          <w:top w:val="nil"/>
          <w:left w:val="nil"/>
          <w:bottom w:val="nil"/>
          <w:right w:val="nil"/>
          <w:between w:val="nil"/>
        </w:pBdr>
        <w:spacing w:line="240" w:lineRule="auto"/>
        <w:ind w:left="2267" w:firstLine="0"/>
        <w:rPr>
          <w:rFonts w:ascii="Times New Roman" w:eastAsia="Times New Roman" w:hAnsi="Times New Roman" w:cs="Times New Roman"/>
        </w:rPr>
      </w:pPr>
      <w:r>
        <w:rPr>
          <w:rFonts w:ascii="Times New Roman" w:eastAsia="Times New Roman" w:hAnsi="Times New Roman" w:cs="Times New Roman"/>
        </w:rPr>
        <w:lastRenderedPageBreak/>
        <w:t xml:space="preserve">Se é importante destacar e compreender a natureza de permanente processo que caracteriza todo conhecimento, também é importante enfatizar o caráter social e interativo desse processo. O conhecimento produz-se no diálogo entre diferentes sujeitos, na constituição de uma intertextualidade cada vez mais complexa para todos os envolvidos. Nisso a escrita se aproxima do pesquisar, procura constante e rigorosa de múltiplas vozes participantes no tecer de novas verdades, processo em que o homem se recria permanentemente, sem se repetir. Escrever e pesquisar são processos que convocam muitas vozes de uma comunidade argumentativa para se envolverem no estabelecimento de novas verdades, novos conhecimentos, novos </w:t>
      </w:r>
      <w:r>
        <w:rPr>
          <w:rFonts w:ascii="Times New Roman" w:eastAsia="Times New Roman" w:hAnsi="Times New Roman" w:cs="Times New Roman"/>
          <w:b/>
        </w:rPr>
        <w:t>discursos</w:t>
      </w:r>
      <w:r>
        <w:rPr>
          <w:rFonts w:ascii="Times New Roman" w:eastAsia="Times New Roman" w:hAnsi="Times New Roman" w:cs="Times New Roman"/>
        </w:rPr>
        <w:t xml:space="preserve"> sociais.</w:t>
      </w:r>
      <w:r w:rsidR="00D04A03">
        <w:rPr>
          <w:rFonts w:ascii="Times New Roman" w:eastAsia="Times New Roman" w:hAnsi="Times New Roman" w:cs="Times New Roman"/>
        </w:rPr>
        <w:t xml:space="preserve"> </w:t>
      </w:r>
      <w:r>
        <w:rPr>
          <w:rFonts w:ascii="Times New Roman" w:eastAsia="Times New Roman" w:hAnsi="Times New Roman" w:cs="Times New Roman"/>
        </w:rPr>
        <w:t>(1:44)</w:t>
      </w:r>
      <w:r w:rsidR="00D04A03">
        <w:rPr>
          <w:rFonts w:ascii="Times New Roman" w:eastAsia="Times New Roman" w:hAnsi="Times New Roman" w:cs="Times New Roman"/>
        </w:rPr>
        <w:t>.</w:t>
      </w:r>
    </w:p>
    <w:p w14:paraId="0000005F" w14:textId="15FDE923" w:rsidR="00A50D61" w:rsidRPr="00854367" w:rsidRDefault="002237FE">
      <w:pPr>
        <w:pBdr>
          <w:top w:val="nil"/>
          <w:left w:val="nil"/>
          <w:bottom w:val="nil"/>
          <w:right w:val="nil"/>
          <w:between w:val="nil"/>
        </w:pBdr>
        <w:spacing w:before="240" w:after="12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54367">
        <w:rPr>
          <w:rFonts w:ascii="Times New Roman" w:eastAsia="Times New Roman" w:hAnsi="Times New Roman" w:cs="Times New Roman"/>
          <w:sz w:val="24"/>
          <w:szCs w:val="24"/>
        </w:rPr>
        <w:t xml:space="preserve">Não se diz nada novo quando se destaca a importância do reescrever na produção do conhecimento. </w:t>
      </w:r>
      <w:r w:rsidR="00D04A03" w:rsidRPr="00854367">
        <w:rPr>
          <w:rFonts w:ascii="Times New Roman" w:eastAsia="Times New Roman" w:hAnsi="Times New Roman" w:cs="Times New Roman"/>
          <w:sz w:val="24"/>
          <w:szCs w:val="24"/>
        </w:rPr>
        <w:t>Como ocorre com obras célebres quando são encontrados os originais com seus rascunhos, o</w:t>
      </w:r>
      <w:r w:rsidRPr="00854367">
        <w:rPr>
          <w:rFonts w:ascii="Times New Roman" w:eastAsia="Times New Roman" w:hAnsi="Times New Roman" w:cs="Times New Roman"/>
          <w:sz w:val="24"/>
          <w:szCs w:val="24"/>
        </w:rPr>
        <w:t>s manuscritos são publicados, mostrando este reescrever</w:t>
      </w:r>
      <w:r w:rsidR="00D04A03" w:rsidRPr="00854367">
        <w:rPr>
          <w:rFonts w:ascii="Times New Roman" w:eastAsia="Times New Roman" w:hAnsi="Times New Roman" w:cs="Times New Roman"/>
          <w:sz w:val="24"/>
          <w:szCs w:val="24"/>
        </w:rPr>
        <w:t>,</w:t>
      </w:r>
      <w:r w:rsidRPr="00854367">
        <w:rPr>
          <w:rFonts w:ascii="Times New Roman" w:eastAsia="Times New Roman" w:hAnsi="Times New Roman" w:cs="Times New Roman"/>
          <w:sz w:val="24"/>
          <w:szCs w:val="24"/>
        </w:rPr>
        <w:t xml:space="preserve"> </w:t>
      </w:r>
      <w:r w:rsidR="00D04A03" w:rsidRPr="00854367">
        <w:rPr>
          <w:rFonts w:ascii="Times New Roman" w:eastAsia="Times New Roman" w:hAnsi="Times New Roman" w:cs="Times New Roman"/>
          <w:sz w:val="24"/>
          <w:szCs w:val="24"/>
        </w:rPr>
        <w:t>o que</w:t>
      </w:r>
      <w:r w:rsidRPr="00854367">
        <w:rPr>
          <w:rFonts w:ascii="Times New Roman" w:eastAsia="Times New Roman" w:hAnsi="Times New Roman" w:cs="Times New Roman"/>
          <w:sz w:val="24"/>
          <w:szCs w:val="24"/>
        </w:rPr>
        <w:t xml:space="preserve"> é destacado na ATD:</w:t>
      </w:r>
    </w:p>
    <w:p w14:paraId="00000060" w14:textId="3EB6CA9D" w:rsidR="00A50D61" w:rsidRDefault="002237FE">
      <w:pPr>
        <w:pBdr>
          <w:top w:val="nil"/>
          <w:left w:val="nil"/>
          <w:bottom w:val="nil"/>
          <w:right w:val="nil"/>
          <w:between w:val="nil"/>
        </w:pBdr>
        <w:spacing w:line="240" w:lineRule="auto"/>
        <w:ind w:left="2267" w:firstLine="0"/>
        <w:rPr>
          <w:rFonts w:ascii="Times New Roman" w:eastAsia="Times New Roman" w:hAnsi="Times New Roman" w:cs="Times New Roman"/>
          <w:sz w:val="20"/>
          <w:szCs w:val="20"/>
        </w:rPr>
      </w:pPr>
      <w:r>
        <w:rPr>
          <w:rFonts w:ascii="Times New Roman" w:eastAsia="Times New Roman" w:hAnsi="Times New Roman" w:cs="Times New Roman"/>
        </w:rPr>
        <w:t xml:space="preserve">No processo da escrita eliminam-se </w:t>
      </w:r>
      <w:r>
        <w:rPr>
          <w:rFonts w:ascii="Times New Roman" w:eastAsia="Times New Roman" w:hAnsi="Times New Roman" w:cs="Times New Roman"/>
          <w:b/>
        </w:rPr>
        <w:t>discursos</w:t>
      </w:r>
      <w:r>
        <w:rPr>
          <w:rFonts w:ascii="Times New Roman" w:eastAsia="Times New Roman" w:hAnsi="Times New Roman" w:cs="Times New Roman"/>
        </w:rPr>
        <w:t xml:space="preserve"> sociais existentes, constantemente substituídos por novos, com a participação ativa de sujeitos que compõem as realidades a que os </w:t>
      </w:r>
      <w:r>
        <w:rPr>
          <w:rFonts w:ascii="Times New Roman" w:eastAsia="Times New Roman" w:hAnsi="Times New Roman" w:cs="Times New Roman"/>
          <w:b/>
        </w:rPr>
        <w:t>discurso</w:t>
      </w:r>
      <w:r>
        <w:rPr>
          <w:rFonts w:ascii="Times New Roman" w:eastAsia="Times New Roman" w:hAnsi="Times New Roman" w:cs="Times New Roman"/>
        </w:rPr>
        <w:t xml:space="preserve">s se referem. Ainda que esses ressurgimentos também se </w:t>
      </w:r>
      <w:r w:rsidR="00D04A03">
        <w:rPr>
          <w:rFonts w:ascii="Times New Roman" w:eastAsia="Times New Roman" w:hAnsi="Times New Roman" w:cs="Times New Roman"/>
        </w:rPr>
        <w:t>deem</w:t>
      </w:r>
      <w:r>
        <w:rPr>
          <w:rFonts w:ascii="Times New Roman" w:eastAsia="Times New Roman" w:hAnsi="Times New Roman" w:cs="Times New Roman"/>
        </w:rPr>
        <w:t xml:space="preserve"> por outros modos </w:t>
      </w:r>
      <w:r w:rsidR="00D04A03">
        <w:rPr>
          <w:rFonts w:ascii="Times New Roman" w:eastAsia="Times New Roman" w:hAnsi="Times New Roman" w:cs="Times New Roman"/>
        </w:rPr>
        <w:t>linguísticos</w:t>
      </w:r>
      <w:r>
        <w:rPr>
          <w:rFonts w:ascii="Times New Roman" w:eastAsia="Times New Roman" w:hAnsi="Times New Roman" w:cs="Times New Roman"/>
        </w:rPr>
        <w:t>, é especialmente pela escrita que se estabelecem e qualificam. (1:41</w:t>
      </w:r>
      <w:r>
        <w:rPr>
          <w:rFonts w:ascii="Times New Roman" w:eastAsia="Times New Roman" w:hAnsi="Times New Roman" w:cs="Times New Roman"/>
          <w:sz w:val="20"/>
          <w:szCs w:val="20"/>
        </w:rPr>
        <w:t>)</w:t>
      </w:r>
      <w:r w:rsidR="00D04A03">
        <w:rPr>
          <w:rFonts w:ascii="Times New Roman" w:eastAsia="Times New Roman" w:hAnsi="Times New Roman" w:cs="Times New Roman"/>
          <w:sz w:val="20"/>
          <w:szCs w:val="20"/>
        </w:rPr>
        <w:t>.</w:t>
      </w:r>
    </w:p>
    <w:p w14:paraId="00000061" w14:textId="37649368" w:rsidR="00A50D61" w:rsidRDefault="002237FE">
      <w:pPr>
        <w:pBdr>
          <w:top w:val="nil"/>
          <w:left w:val="nil"/>
          <w:bottom w:val="nil"/>
          <w:right w:val="nil"/>
          <w:between w:val="nil"/>
        </w:pBdr>
        <w:spacing w:before="240" w:after="12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E se</w:t>
      </w:r>
      <w:r w:rsidR="00CF52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nas obras de literatura consagradas</w:t>
      </w:r>
      <w:r w:rsidR="00CF52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w:t>
      </w:r>
      <w:r>
        <w:rPr>
          <w:rFonts w:ascii="Times New Roman" w:eastAsia="Times New Roman" w:hAnsi="Times New Roman" w:cs="Times New Roman"/>
          <w:i/>
          <w:sz w:val="24"/>
          <w:szCs w:val="24"/>
        </w:rPr>
        <w:t>A Boiada</w:t>
      </w:r>
      <w:r w:rsidR="00CF525F" w:rsidRPr="00CF52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Guimarães Rosa</w:t>
      </w:r>
      <w:r w:rsidR="00CF52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este reescrever é parte do ofício, da mesma forma</w:t>
      </w:r>
      <w:r w:rsidR="00CF52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525F">
        <w:rPr>
          <w:rFonts w:ascii="Times New Roman" w:eastAsia="Times New Roman" w:hAnsi="Times New Roman" w:cs="Times New Roman"/>
          <w:sz w:val="24"/>
          <w:szCs w:val="24"/>
        </w:rPr>
        <w:t>ele</w:t>
      </w:r>
      <w:r>
        <w:rPr>
          <w:rFonts w:ascii="Times New Roman" w:eastAsia="Times New Roman" w:hAnsi="Times New Roman" w:cs="Times New Roman"/>
          <w:sz w:val="24"/>
          <w:szCs w:val="24"/>
        </w:rPr>
        <w:t xml:space="preserve"> produz novas elaborações nos coletivos de pesquisa:</w:t>
      </w:r>
    </w:p>
    <w:p w14:paraId="00000062" w14:textId="77777777" w:rsidR="00A50D61" w:rsidRDefault="002237FE">
      <w:pPr>
        <w:pBdr>
          <w:top w:val="nil"/>
          <w:left w:val="nil"/>
          <w:bottom w:val="nil"/>
          <w:right w:val="nil"/>
          <w:between w:val="nil"/>
        </w:pBdr>
        <w:spacing w:line="240" w:lineRule="auto"/>
        <w:ind w:left="2267" w:firstLine="0"/>
        <w:rPr>
          <w:rFonts w:ascii="Times New Roman" w:eastAsia="Times New Roman" w:hAnsi="Times New Roman" w:cs="Times New Roman"/>
        </w:rPr>
      </w:pPr>
      <w:r>
        <w:rPr>
          <w:rFonts w:ascii="Times New Roman" w:eastAsia="Times New Roman" w:hAnsi="Times New Roman" w:cs="Times New Roman"/>
        </w:rPr>
        <w:t xml:space="preserve">No seu todo a produção escrita, assumida como sinônimo de pesquisa, é apresentada como processo em que conhecimentos e </w:t>
      </w:r>
      <w:r>
        <w:rPr>
          <w:rFonts w:ascii="Times New Roman" w:eastAsia="Times New Roman" w:hAnsi="Times New Roman" w:cs="Times New Roman"/>
          <w:b/>
        </w:rPr>
        <w:t>discursos</w:t>
      </w:r>
      <w:r>
        <w:rPr>
          <w:rFonts w:ascii="Times New Roman" w:eastAsia="Times New Roman" w:hAnsi="Times New Roman" w:cs="Times New Roman"/>
        </w:rPr>
        <w:t xml:space="preserve"> existentes se transformam em cinzas, para um ressurgir constante de novas </w:t>
      </w:r>
      <w:proofErr w:type="spellStart"/>
      <w:r>
        <w:rPr>
          <w:rFonts w:ascii="Times New Roman" w:eastAsia="Times New Roman" w:hAnsi="Times New Roman" w:cs="Times New Roman"/>
        </w:rPr>
        <w:t>fênixes</w:t>
      </w:r>
      <w:proofErr w:type="spellEnd"/>
      <w:r>
        <w:rPr>
          <w:rFonts w:ascii="Times New Roman" w:eastAsia="Times New Roman" w:hAnsi="Times New Roman" w:cs="Times New Roman"/>
        </w:rPr>
        <w:t xml:space="preserve">, novos </w:t>
      </w:r>
      <w:r>
        <w:rPr>
          <w:rFonts w:ascii="Times New Roman" w:eastAsia="Times New Roman" w:hAnsi="Times New Roman" w:cs="Times New Roman"/>
          <w:b/>
        </w:rPr>
        <w:t>discurso</w:t>
      </w:r>
      <w:r>
        <w:rPr>
          <w:rFonts w:ascii="Times New Roman" w:eastAsia="Times New Roman" w:hAnsi="Times New Roman" w:cs="Times New Roman"/>
        </w:rPr>
        <w:t>s sociais gestados coletivamente a partir da participação de muitos sujeitos, ainda que sob a tutela de um autor,</w:t>
      </w:r>
      <w:r>
        <w:rPr>
          <w:rFonts w:ascii="Times New Roman" w:eastAsia="Times New Roman" w:hAnsi="Times New Roman" w:cs="Times New Roman"/>
          <w:b/>
        </w:rPr>
        <w:t xml:space="preserve"> discursos</w:t>
      </w:r>
      <w:r>
        <w:rPr>
          <w:rFonts w:ascii="Times New Roman" w:eastAsia="Times New Roman" w:hAnsi="Times New Roman" w:cs="Times New Roman"/>
        </w:rPr>
        <w:t xml:space="preserve"> que necessitam estabelecer-se por meio de processos interativos de crítica dos grupos sociais a que se referem. (1:42)</w:t>
      </w:r>
    </w:p>
    <w:p w14:paraId="00000063" w14:textId="6F0D0710" w:rsidR="00A50D61" w:rsidRDefault="002237FE">
      <w:pPr>
        <w:pBdr>
          <w:top w:val="nil"/>
          <w:left w:val="nil"/>
          <w:bottom w:val="nil"/>
          <w:right w:val="nil"/>
          <w:between w:val="nil"/>
        </w:pBdr>
        <w:spacing w:before="240" w:after="12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 seja, todo o processo de escrita de uma pesquisa já </w:t>
      </w:r>
      <w:r w:rsidR="00CF525F">
        <w:rPr>
          <w:rFonts w:ascii="Times New Roman" w:eastAsia="Times New Roman" w:hAnsi="Times New Roman" w:cs="Times New Roman"/>
          <w:sz w:val="24"/>
          <w:szCs w:val="24"/>
        </w:rPr>
        <w:t>é o</w:t>
      </w:r>
      <w:r>
        <w:rPr>
          <w:rFonts w:ascii="Times New Roman" w:eastAsia="Times New Roman" w:hAnsi="Times New Roman" w:cs="Times New Roman"/>
          <w:sz w:val="24"/>
          <w:szCs w:val="24"/>
        </w:rPr>
        <w:t xml:space="preserve"> exercício de chegar a novos discursos. E quando</w:t>
      </w:r>
      <w:r w:rsidR="00CF525F">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inicia este processo na ATD? Se lembrarmos de seu início na </w:t>
      </w:r>
      <w:proofErr w:type="spellStart"/>
      <w:r>
        <w:rPr>
          <w:rFonts w:ascii="Times New Roman" w:eastAsia="Times New Roman" w:hAnsi="Times New Roman" w:cs="Times New Roman"/>
          <w:sz w:val="24"/>
          <w:szCs w:val="24"/>
        </w:rPr>
        <w:t>unitarização</w:t>
      </w:r>
      <w:proofErr w:type="spellEnd"/>
      <w:r>
        <w:rPr>
          <w:rFonts w:ascii="Times New Roman" w:eastAsia="Times New Roman" w:hAnsi="Times New Roman" w:cs="Times New Roman"/>
          <w:sz w:val="24"/>
          <w:szCs w:val="24"/>
        </w:rPr>
        <w:t>, a cada unidade de significado, a partir de palavras-chave, escrevemos um título ou mesmo uma sentença, um argumento. Depois</w:t>
      </w:r>
      <w:r w:rsidR="00CF52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juntamos estes títulos em parágrafos</w:t>
      </w:r>
      <w:r w:rsidR="00CF52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são nossos argumentos. </w:t>
      </w:r>
    </w:p>
    <w:p w14:paraId="00000064" w14:textId="1175561E" w:rsidR="00A50D61" w:rsidRDefault="002237FE">
      <w:pPr>
        <w:pBdr>
          <w:top w:val="nil"/>
          <w:left w:val="nil"/>
          <w:bottom w:val="nil"/>
          <w:right w:val="nil"/>
          <w:between w:val="nil"/>
        </w:pBdr>
        <w:spacing w:line="240" w:lineRule="auto"/>
        <w:ind w:left="2267" w:firstLine="0"/>
        <w:rPr>
          <w:rFonts w:ascii="Times New Roman" w:eastAsia="Times New Roman" w:hAnsi="Times New Roman" w:cs="Times New Roman"/>
        </w:rPr>
      </w:pPr>
      <w:r>
        <w:rPr>
          <w:rFonts w:ascii="Times New Roman" w:eastAsia="Times New Roman" w:hAnsi="Times New Roman" w:cs="Times New Roman"/>
        </w:rPr>
        <w:t>“Quando membros de uma comunidade escrevem é para contribuir para um diálogo em processo</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WELLS, 2001, p.186). Aceitando isto entendemos que a escrita é ferramenta de reconstrução de conhecimentos e </w:t>
      </w:r>
      <w:r>
        <w:rPr>
          <w:rFonts w:ascii="Times New Roman" w:eastAsia="Times New Roman" w:hAnsi="Times New Roman" w:cs="Times New Roman"/>
          <w:b/>
        </w:rPr>
        <w:t>discursos</w:t>
      </w:r>
      <w:r>
        <w:rPr>
          <w:rFonts w:ascii="Times New Roman" w:eastAsia="Times New Roman" w:hAnsi="Times New Roman" w:cs="Times New Roman"/>
        </w:rPr>
        <w:t xml:space="preserve"> sociais, não se sabendo de antemão o que se vai escrever, mas que o produto da escrita, os textos produzidos, emergem a partir do próprio diálogo. A escrita é assim modo de construção e reconstrução de conhecimentos. Solicita um constante ir além do que já se conhece, superar-se a si mesmo, “calar as próprias vozes interiores” (MARQUES, 1997, p.42), para possibilitar na interação com outras </w:t>
      </w:r>
      <w:r>
        <w:rPr>
          <w:rFonts w:ascii="Times New Roman" w:eastAsia="Times New Roman" w:hAnsi="Times New Roman" w:cs="Times New Roman"/>
        </w:rPr>
        <w:lastRenderedPageBreak/>
        <w:t>vozes a emergência do novo, exigindo coragem para abandonar o que já foi anteriormente construído e organizado. (1:46)</w:t>
      </w:r>
      <w:r w:rsidR="00CF525F">
        <w:rPr>
          <w:rFonts w:ascii="Times New Roman" w:eastAsia="Times New Roman" w:hAnsi="Times New Roman" w:cs="Times New Roman"/>
        </w:rPr>
        <w:t>.</w:t>
      </w:r>
    </w:p>
    <w:p w14:paraId="00000065" w14:textId="4AFDD4F0" w:rsidR="00A50D61" w:rsidRDefault="002237FE">
      <w:pPr>
        <w:pBdr>
          <w:top w:val="nil"/>
          <w:left w:val="nil"/>
          <w:bottom w:val="nil"/>
          <w:right w:val="nil"/>
          <w:between w:val="nil"/>
        </w:pBdr>
        <w:spacing w:before="240" w:after="120"/>
        <w:ind w:left="0" w:firstLine="720"/>
        <w:rPr>
          <w:rFonts w:ascii="Times New Roman" w:eastAsia="Times New Roman" w:hAnsi="Times New Roman" w:cs="Times New Roman"/>
          <w:sz w:val="24"/>
          <w:szCs w:val="24"/>
        </w:rPr>
      </w:pPr>
      <w:r w:rsidRPr="00854367">
        <w:rPr>
          <w:rFonts w:ascii="Times New Roman" w:eastAsia="Times New Roman" w:hAnsi="Times New Roman" w:cs="Times New Roman"/>
          <w:sz w:val="24"/>
          <w:szCs w:val="24"/>
        </w:rPr>
        <w:t>Buscamos teóricos para fundamentar nossos argumentos ou mesmo para problematizá-los</w:t>
      </w:r>
      <w:r w:rsidR="00CF525F" w:rsidRPr="00854367">
        <w:rPr>
          <w:rFonts w:ascii="Times New Roman" w:eastAsia="Times New Roman" w:hAnsi="Times New Roman" w:cs="Times New Roman"/>
          <w:sz w:val="24"/>
          <w:szCs w:val="24"/>
        </w:rPr>
        <w:t>,</w:t>
      </w:r>
      <w:r w:rsidR="00854367" w:rsidRPr="00854367">
        <w:rPr>
          <w:rFonts w:ascii="Times New Roman" w:eastAsia="Times New Roman" w:hAnsi="Times New Roman" w:cs="Times New Roman"/>
          <w:sz w:val="24"/>
          <w:szCs w:val="24"/>
        </w:rPr>
        <w:t xml:space="preserve"> mas </w:t>
      </w:r>
      <w:proofErr w:type="spellStart"/>
      <w:r w:rsidR="00854367" w:rsidRPr="00854367">
        <w:rPr>
          <w:rFonts w:ascii="Times New Roman" w:eastAsia="Times New Roman" w:hAnsi="Times New Roman" w:cs="Times New Roman"/>
          <w:sz w:val="24"/>
          <w:szCs w:val="24"/>
        </w:rPr>
        <w:t>esta</w:t>
      </w:r>
      <w:proofErr w:type="spellEnd"/>
      <w:r w:rsidR="00854367" w:rsidRPr="00854367">
        <w:rPr>
          <w:rFonts w:ascii="Times New Roman" w:eastAsia="Times New Roman" w:hAnsi="Times New Roman" w:cs="Times New Roman"/>
          <w:sz w:val="24"/>
          <w:szCs w:val="24"/>
        </w:rPr>
        <w:t xml:space="preserve"> escrita </w:t>
      </w:r>
      <w:r w:rsidRPr="00854367">
        <w:rPr>
          <w:rFonts w:ascii="Times New Roman" w:eastAsia="Times New Roman" w:hAnsi="Times New Roman" w:cs="Times New Roman"/>
          <w:sz w:val="24"/>
          <w:szCs w:val="24"/>
        </w:rPr>
        <w:t>não está pronta</w:t>
      </w:r>
      <w:r w:rsidR="00CF525F" w:rsidRPr="00854367">
        <w:rPr>
          <w:rFonts w:ascii="Times New Roman" w:eastAsia="Times New Roman" w:hAnsi="Times New Roman" w:cs="Times New Roman"/>
          <w:sz w:val="24"/>
          <w:szCs w:val="24"/>
        </w:rPr>
        <w:t>;</w:t>
      </w:r>
      <w:r w:rsidRPr="00854367">
        <w:rPr>
          <w:rFonts w:ascii="Times New Roman" w:eastAsia="Times New Roman" w:hAnsi="Times New Roman" w:cs="Times New Roman"/>
          <w:sz w:val="24"/>
          <w:szCs w:val="24"/>
        </w:rPr>
        <w:t xml:space="preserve"> também podemos afirmar que</w:t>
      </w:r>
      <w:r w:rsidR="00CF525F" w:rsidRPr="00854367">
        <w:rPr>
          <w:rFonts w:ascii="Times New Roman" w:eastAsia="Times New Roman" w:hAnsi="Times New Roman" w:cs="Times New Roman"/>
          <w:sz w:val="24"/>
          <w:szCs w:val="24"/>
        </w:rPr>
        <w:t>,</w:t>
      </w:r>
      <w:r w:rsidRPr="00854367">
        <w:rPr>
          <w:rFonts w:ascii="Times New Roman" w:eastAsia="Times New Roman" w:hAnsi="Times New Roman" w:cs="Times New Roman"/>
          <w:sz w:val="24"/>
          <w:szCs w:val="24"/>
        </w:rPr>
        <w:t xml:space="preserve"> mesmo </w:t>
      </w:r>
      <w:r w:rsidR="00CF525F" w:rsidRPr="00854367">
        <w:rPr>
          <w:rFonts w:ascii="Times New Roman" w:eastAsia="Times New Roman" w:hAnsi="Times New Roman" w:cs="Times New Roman"/>
          <w:sz w:val="24"/>
          <w:szCs w:val="24"/>
        </w:rPr>
        <w:t>colocando</w:t>
      </w:r>
      <w:r w:rsidRPr="00854367">
        <w:rPr>
          <w:rFonts w:ascii="Times New Roman" w:eastAsia="Times New Roman" w:hAnsi="Times New Roman" w:cs="Times New Roman"/>
          <w:sz w:val="24"/>
          <w:szCs w:val="24"/>
        </w:rPr>
        <w:t xml:space="preserve"> um ponto final por conta da exigência de um resultado</w:t>
      </w:r>
      <w:r>
        <w:rPr>
          <w:rFonts w:ascii="Times New Roman" w:eastAsia="Times New Roman" w:hAnsi="Times New Roman" w:cs="Times New Roman"/>
          <w:sz w:val="24"/>
          <w:szCs w:val="24"/>
        </w:rPr>
        <w:t>, a escrita é aberta e sempre p</w:t>
      </w:r>
      <w:r w:rsidR="00CF525F">
        <w:rPr>
          <w:rFonts w:ascii="Times New Roman" w:eastAsia="Times New Roman" w:hAnsi="Times New Roman" w:cs="Times New Roman"/>
          <w:sz w:val="24"/>
          <w:szCs w:val="24"/>
        </w:rPr>
        <w:t>a</w:t>
      </w:r>
      <w:r>
        <w:rPr>
          <w:rFonts w:ascii="Times New Roman" w:eastAsia="Times New Roman" w:hAnsi="Times New Roman" w:cs="Times New Roman"/>
          <w:sz w:val="24"/>
          <w:szCs w:val="24"/>
        </w:rPr>
        <w:t>ssível de ser revisitada:</w:t>
      </w:r>
      <w:r w:rsidR="00CF525F">
        <w:rPr>
          <w:rFonts w:ascii="Times New Roman" w:eastAsia="Times New Roman" w:hAnsi="Times New Roman" w:cs="Times New Roman"/>
          <w:sz w:val="24"/>
          <w:szCs w:val="24"/>
        </w:rPr>
        <w:t xml:space="preserve"> </w:t>
      </w:r>
    </w:p>
    <w:p w14:paraId="00000066" w14:textId="3B49D9B6" w:rsidR="00A50D61" w:rsidRDefault="002237FE">
      <w:pPr>
        <w:pBdr>
          <w:top w:val="nil"/>
          <w:left w:val="nil"/>
          <w:bottom w:val="nil"/>
          <w:right w:val="nil"/>
          <w:between w:val="nil"/>
        </w:pBdr>
        <w:spacing w:line="240" w:lineRule="auto"/>
        <w:ind w:left="2267" w:firstLine="0"/>
        <w:rPr>
          <w:rFonts w:ascii="Times New Roman" w:eastAsia="Times New Roman" w:hAnsi="Times New Roman" w:cs="Times New Roman"/>
        </w:rPr>
      </w:pPr>
      <w:r>
        <w:rPr>
          <w:rFonts w:ascii="Times New Roman" w:eastAsia="Times New Roman" w:hAnsi="Times New Roman" w:cs="Times New Roman"/>
        </w:rPr>
        <w:t xml:space="preserve">O processo da análise textual discursiva é um exercício de comunicação na medida em que procura expressar novos modos de compreender fenômenos ou </w:t>
      </w:r>
      <w:r>
        <w:rPr>
          <w:rFonts w:ascii="Times New Roman" w:eastAsia="Times New Roman" w:hAnsi="Times New Roman" w:cs="Times New Roman"/>
          <w:b/>
        </w:rPr>
        <w:t>discursos</w:t>
      </w:r>
      <w:r>
        <w:rPr>
          <w:rFonts w:ascii="Times New Roman" w:eastAsia="Times New Roman" w:hAnsi="Times New Roman" w:cs="Times New Roman"/>
        </w:rPr>
        <w:t>. O exercício comunicativo, entretanto, não se dá a partir de algo já perfeitamente conhecido de antemão. No próprio processo da análise e da escrita se efetivam aprendizagens, se constroem compreensões que, na medida em que se produzem podem ser comunicadas. Nesse sentido, pesquisar e escrever se confundem (RICHARDSON, 1994). (1:30)</w:t>
      </w:r>
      <w:r w:rsidR="00D7712E">
        <w:rPr>
          <w:rFonts w:ascii="Times New Roman" w:eastAsia="Times New Roman" w:hAnsi="Times New Roman" w:cs="Times New Roman"/>
        </w:rPr>
        <w:t>.</w:t>
      </w:r>
    </w:p>
    <w:p w14:paraId="00000067" w14:textId="77777777" w:rsidR="00A50D61" w:rsidRDefault="002237FE">
      <w:pPr>
        <w:pBdr>
          <w:top w:val="nil"/>
          <w:left w:val="nil"/>
          <w:bottom w:val="nil"/>
          <w:right w:val="nil"/>
          <w:between w:val="nil"/>
        </w:pBd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68" w14:textId="71B91421"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Queremos exemplificar com </w:t>
      </w:r>
      <w:r w:rsidR="00337472">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autor trazido na citação anterior. Richardson (1994) problematizava a pesquisa qualitativa</w:t>
      </w:r>
      <w:r w:rsidR="003374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argumentando que a escrita era o método da pesquisa. Concordamos com </w:t>
      </w:r>
      <w:proofErr w:type="spellStart"/>
      <w:r>
        <w:rPr>
          <w:rFonts w:ascii="Times New Roman" w:eastAsia="Times New Roman" w:hAnsi="Times New Roman" w:cs="Times New Roman"/>
          <w:sz w:val="24"/>
          <w:szCs w:val="24"/>
        </w:rPr>
        <w:t>Orlandi</w:t>
      </w:r>
      <w:proofErr w:type="spellEnd"/>
      <w:r>
        <w:rPr>
          <w:rFonts w:ascii="Times New Roman" w:eastAsia="Times New Roman" w:hAnsi="Times New Roman" w:cs="Times New Roman"/>
          <w:sz w:val="24"/>
          <w:szCs w:val="24"/>
        </w:rPr>
        <w:t xml:space="preserve"> quando afirma a importância da AD em “entregar-se ao prazer da descoberta em cada passo. </w:t>
      </w:r>
      <w:r w:rsidR="00337472">
        <w:rPr>
          <w:rFonts w:ascii="Times New Roman" w:eastAsia="Times New Roman" w:hAnsi="Times New Roman" w:cs="Times New Roman"/>
          <w:sz w:val="24"/>
          <w:szCs w:val="24"/>
        </w:rPr>
        <w:t>Frequentar</w:t>
      </w:r>
      <w:r>
        <w:rPr>
          <w:rFonts w:ascii="Times New Roman" w:eastAsia="Times New Roman" w:hAnsi="Times New Roman" w:cs="Times New Roman"/>
          <w:sz w:val="24"/>
          <w:szCs w:val="24"/>
        </w:rPr>
        <w:t xml:space="preserve"> autores não para fechar questão, mas para dialogar na diferença”</w:t>
      </w:r>
      <w:r w:rsidR="003374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(BARRETO, 2006, p. 7).</w:t>
      </w:r>
    </w:p>
    <w:p w14:paraId="00000069" w14:textId="59EF02B3" w:rsidR="00A50D61" w:rsidRDefault="002237FE">
      <w:pPr>
        <w:pBdr>
          <w:top w:val="nil"/>
          <w:left w:val="nil"/>
          <w:bottom w:val="nil"/>
          <w:right w:val="nil"/>
          <w:between w:val="nil"/>
        </w:pBd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Desta categoria, podemos sintetizar que na ATD os </w:t>
      </w:r>
      <w:proofErr w:type="spellStart"/>
      <w:r>
        <w:rPr>
          <w:rFonts w:ascii="Times New Roman" w:eastAsia="Times New Roman" w:hAnsi="Times New Roman" w:cs="Times New Roman"/>
          <w:sz w:val="24"/>
          <w:szCs w:val="24"/>
        </w:rPr>
        <w:t>metatextos</w:t>
      </w:r>
      <w:proofErr w:type="spellEnd"/>
      <w:r>
        <w:rPr>
          <w:rFonts w:ascii="Times New Roman" w:eastAsia="Times New Roman" w:hAnsi="Times New Roman" w:cs="Times New Roman"/>
          <w:sz w:val="24"/>
          <w:szCs w:val="24"/>
        </w:rPr>
        <w:t xml:space="preserve">, síntese de nosso discurso, são resultantes de um escrever recursivo com outros interlocutores. </w:t>
      </w:r>
      <w:r w:rsidR="00337472">
        <w:rPr>
          <w:rFonts w:ascii="Times New Roman" w:eastAsia="Times New Roman" w:hAnsi="Times New Roman" w:cs="Times New Roman"/>
          <w:sz w:val="24"/>
          <w:szCs w:val="24"/>
        </w:rPr>
        <w:t>N</w:t>
      </w:r>
      <w:r>
        <w:rPr>
          <w:rFonts w:ascii="Times New Roman" w:eastAsia="Times New Roman" w:hAnsi="Times New Roman" w:cs="Times New Roman"/>
          <w:sz w:val="24"/>
          <w:szCs w:val="24"/>
        </w:rPr>
        <w:t>este processo</w:t>
      </w:r>
      <w:r w:rsidR="003374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tornamo</w:t>
      </w:r>
      <w:r w:rsidR="00337472">
        <w:rPr>
          <w:rFonts w:ascii="Times New Roman" w:eastAsia="Times New Roman" w:hAnsi="Times New Roman" w:cs="Times New Roman"/>
          <w:sz w:val="24"/>
          <w:szCs w:val="24"/>
        </w:rPr>
        <w:t>-nos</w:t>
      </w:r>
      <w:r>
        <w:rPr>
          <w:rFonts w:ascii="Times New Roman" w:eastAsia="Times New Roman" w:hAnsi="Times New Roman" w:cs="Times New Roman"/>
          <w:sz w:val="24"/>
          <w:szCs w:val="24"/>
        </w:rPr>
        <w:t xml:space="preserve"> autores com argumentos compartilhados e validados pela crítica acadêmica. Nossos </w:t>
      </w:r>
      <w:proofErr w:type="spellStart"/>
      <w:r>
        <w:rPr>
          <w:rFonts w:ascii="Times New Roman" w:eastAsia="Times New Roman" w:hAnsi="Times New Roman" w:cs="Times New Roman"/>
          <w:sz w:val="24"/>
          <w:szCs w:val="24"/>
        </w:rPr>
        <w:t>metatextos</w:t>
      </w:r>
      <w:proofErr w:type="spellEnd"/>
      <w:r>
        <w:rPr>
          <w:rFonts w:ascii="Times New Roman" w:eastAsia="Times New Roman" w:hAnsi="Times New Roman" w:cs="Times New Roman"/>
          <w:sz w:val="24"/>
          <w:szCs w:val="24"/>
        </w:rPr>
        <w:t xml:space="preserve"> inserem</w:t>
      </w:r>
      <w:r w:rsidR="00337472">
        <w:rPr>
          <w:rFonts w:ascii="Times New Roman" w:eastAsia="Times New Roman" w:hAnsi="Times New Roman" w:cs="Times New Roman"/>
          <w:sz w:val="24"/>
          <w:szCs w:val="24"/>
        </w:rPr>
        <w:t xml:space="preserve">-nos </w:t>
      </w:r>
      <w:r>
        <w:rPr>
          <w:rFonts w:ascii="Times New Roman" w:eastAsia="Times New Roman" w:hAnsi="Times New Roman" w:cs="Times New Roman"/>
          <w:sz w:val="24"/>
          <w:szCs w:val="24"/>
        </w:rPr>
        <w:t>no discurso acadêmico.</w:t>
      </w:r>
    </w:p>
    <w:p w14:paraId="0000006A" w14:textId="77777777" w:rsidR="00A50D61" w:rsidRDefault="002237FE">
      <w:pPr>
        <w:spacing w:before="280" w:after="140" w:line="240"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Compreensão e Discurso</w:t>
      </w:r>
    </w:p>
    <w:p w14:paraId="0000006B" w14:textId="245F847B" w:rsidR="00A50D61" w:rsidRDefault="002237FE">
      <w:pPr>
        <w:spacing w:before="280" w:after="14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compreensão é outra associação forte ao discurso na ATD. Relembrando </w:t>
      </w:r>
      <w:proofErr w:type="spellStart"/>
      <w:r>
        <w:rPr>
          <w:rFonts w:ascii="Times New Roman" w:eastAsia="Times New Roman" w:hAnsi="Times New Roman" w:cs="Times New Roman"/>
          <w:sz w:val="24"/>
          <w:szCs w:val="24"/>
        </w:rPr>
        <w:t>Orlandi</w:t>
      </w:r>
      <w:proofErr w:type="spellEnd"/>
      <w:r w:rsidR="007C59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distingue interpretação de compreensão, nesta categoria</w:t>
      </w:r>
      <w:r w:rsidR="007C59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destaca</w:t>
      </w:r>
      <w:r w:rsidR="007C590A">
        <w:rPr>
          <w:rFonts w:ascii="Times New Roman" w:eastAsia="Times New Roman" w:hAnsi="Times New Roman" w:cs="Times New Roman"/>
          <w:sz w:val="24"/>
          <w:szCs w:val="24"/>
        </w:rPr>
        <w:t>mos</w:t>
      </w:r>
      <w:r>
        <w:rPr>
          <w:rFonts w:ascii="Times New Roman" w:eastAsia="Times New Roman" w:hAnsi="Times New Roman" w:cs="Times New Roman"/>
          <w:sz w:val="24"/>
          <w:szCs w:val="24"/>
        </w:rPr>
        <w:t xml:space="preserve"> a compreensão associada ao discurso: </w:t>
      </w:r>
    </w:p>
    <w:p w14:paraId="0000006C" w14:textId="7BBB6B49" w:rsidR="00A50D61" w:rsidRPr="003239F1" w:rsidRDefault="002237FE">
      <w:pPr>
        <w:spacing w:before="280" w:after="140" w:line="240" w:lineRule="auto"/>
        <w:ind w:left="2267" w:firstLine="0"/>
        <w:rPr>
          <w:rFonts w:ascii="Times New Roman" w:eastAsia="Times New Roman" w:hAnsi="Times New Roman" w:cs="Times New Roman"/>
        </w:rPr>
      </w:pPr>
      <w:r w:rsidRPr="00854367">
        <w:rPr>
          <w:rFonts w:ascii="Times New Roman" w:eastAsia="Times New Roman" w:hAnsi="Times New Roman" w:cs="Times New Roman"/>
        </w:rPr>
        <w:t xml:space="preserve">Daí a minha necessidade de distinguir inteligibilidade, interpretação e compreensão. Porque quem analisa não pode se contentar nem com a inteligibilidade nem com a interpretação. Para a inteligibilidade basta “saber” a língua que se fala. Para interpretar, o fazemos de nossa posição </w:t>
      </w:r>
      <w:r w:rsidR="00854367" w:rsidRPr="00854367">
        <w:rPr>
          <w:rFonts w:ascii="Times New Roman" w:eastAsia="Times New Roman" w:hAnsi="Times New Roman" w:cs="Times New Roman"/>
        </w:rPr>
        <w:t xml:space="preserve">de </w:t>
      </w:r>
      <w:r w:rsidRPr="00854367">
        <w:rPr>
          <w:rFonts w:ascii="Times New Roman" w:eastAsia="Times New Roman" w:hAnsi="Times New Roman" w:cs="Times New Roman"/>
        </w:rPr>
        <w:t xml:space="preserve">sujeito, </w:t>
      </w:r>
      <w:r>
        <w:rPr>
          <w:rFonts w:ascii="Times New Roman" w:eastAsia="Times New Roman" w:hAnsi="Times New Roman" w:cs="Times New Roman"/>
        </w:rPr>
        <w:t>determinados pela ideologia,</w:t>
      </w:r>
      <w:r w:rsidR="00AF49F2">
        <w:rPr>
          <w:rFonts w:ascii="Times New Roman" w:eastAsia="Times New Roman" w:hAnsi="Times New Roman" w:cs="Times New Roman"/>
        </w:rPr>
        <w:t xml:space="preserve"> </w:t>
      </w:r>
      <w:proofErr w:type="spellStart"/>
      <w:r>
        <w:rPr>
          <w:rFonts w:ascii="Times New Roman" w:eastAsia="Times New Roman" w:hAnsi="Times New Roman" w:cs="Times New Roman"/>
        </w:rPr>
        <w:t>nos</w:t>
      </w:r>
      <w:proofErr w:type="spellEnd"/>
      <w:r>
        <w:rPr>
          <w:rFonts w:ascii="Times New Roman" w:eastAsia="Times New Roman" w:hAnsi="Times New Roman" w:cs="Times New Roman"/>
        </w:rPr>
        <w:t xml:space="preserve"> reconhecemos nos sentidos que interpretamos. Mas para compreender é preciso teorizar. É preciso não só se reconhecer, mas fazer o esforço de conhecer. É aceitar que a linguagem não é propriedade privada. É social, é histórica. Não é transparente.</w:t>
      </w:r>
      <w:r w:rsidR="003239F1">
        <w:rPr>
          <w:rFonts w:ascii="Times New Roman" w:eastAsia="Times New Roman" w:hAnsi="Times New Roman" w:cs="Times New Roman"/>
        </w:rPr>
        <w:t xml:space="preserve"> </w:t>
      </w:r>
      <w:r>
        <w:rPr>
          <w:rFonts w:ascii="Times New Roman" w:eastAsia="Times New Roman" w:hAnsi="Times New Roman" w:cs="Times New Roman"/>
        </w:rPr>
        <w:t>(BARRETO, 2006, p. 2)</w:t>
      </w:r>
      <w:r w:rsidR="003239F1">
        <w:rPr>
          <w:rFonts w:ascii="Times New Roman" w:eastAsia="Times New Roman" w:hAnsi="Times New Roman" w:cs="Times New Roman"/>
        </w:rPr>
        <w:t xml:space="preserve">. </w:t>
      </w:r>
    </w:p>
    <w:p w14:paraId="0000006D" w14:textId="09E6C420" w:rsidR="00A50D61" w:rsidRPr="003239F1" w:rsidRDefault="002237FE">
      <w:pPr>
        <w:spacing w:before="280" w:after="140"/>
        <w:ind w:left="0" w:firstLine="0"/>
        <w:rPr>
          <w:rFonts w:ascii="Times New Roman" w:eastAsia="Times New Roman" w:hAnsi="Times New Roman" w:cs="Times New Roman"/>
          <w:color w:val="FF00FF"/>
          <w:sz w:val="24"/>
          <w:szCs w:val="24"/>
        </w:rPr>
      </w:pPr>
      <w:r>
        <w:rPr>
          <w:rFonts w:ascii="Times New Roman" w:eastAsia="Times New Roman" w:hAnsi="Times New Roman" w:cs="Times New Roman"/>
          <w:sz w:val="24"/>
          <w:szCs w:val="24"/>
        </w:rPr>
        <w:lastRenderedPageBreak/>
        <w:tab/>
      </w:r>
      <w:r w:rsidRPr="00AF49F2">
        <w:rPr>
          <w:rFonts w:ascii="Times New Roman" w:eastAsia="Times New Roman" w:hAnsi="Times New Roman" w:cs="Times New Roman"/>
          <w:sz w:val="24"/>
          <w:szCs w:val="24"/>
        </w:rPr>
        <w:t xml:space="preserve">Temos a compreensão de que a ATD se iniciou como uma proposição de estar em um </w:t>
      </w:r>
      <w:proofErr w:type="spellStart"/>
      <w:r w:rsidRPr="00AF49F2">
        <w:rPr>
          <w:rFonts w:ascii="Times New Roman" w:eastAsia="Times New Roman" w:hAnsi="Times New Roman" w:cs="Times New Roman"/>
          <w:sz w:val="24"/>
          <w:szCs w:val="24"/>
        </w:rPr>
        <w:t>entre-lugar</w:t>
      </w:r>
      <w:proofErr w:type="spellEnd"/>
      <w:r w:rsidRPr="00AF49F2">
        <w:rPr>
          <w:rFonts w:ascii="Times New Roman" w:eastAsia="Times New Roman" w:hAnsi="Times New Roman" w:cs="Times New Roman"/>
          <w:sz w:val="24"/>
          <w:szCs w:val="24"/>
        </w:rPr>
        <w:t>, no meio de dois extremos, como já afirmamos</w:t>
      </w:r>
      <w:r w:rsidR="003239F1" w:rsidRPr="00AF49F2">
        <w:rPr>
          <w:rFonts w:ascii="Times New Roman" w:eastAsia="Times New Roman" w:hAnsi="Times New Roman" w:cs="Times New Roman"/>
          <w:sz w:val="24"/>
          <w:szCs w:val="24"/>
        </w:rPr>
        <w:t xml:space="preserve">. </w:t>
      </w:r>
      <w:r w:rsidR="00AF49F2" w:rsidRPr="00AF49F2">
        <w:rPr>
          <w:rFonts w:ascii="Times New Roman" w:eastAsia="Times New Roman" w:hAnsi="Times New Roman" w:cs="Times New Roman"/>
          <w:sz w:val="24"/>
          <w:szCs w:val="24"/>
        </w:rPr>
        <w:t xml:space="preserve">A ATD distinguiu-se da AC e da AD, pois se sustenta em pressupostos filosóficos distintos, </w:t>
      </w:r>
      <w:r w:rsidRPr="00AF49F2">
        <w:rPr>
          <w:rFonts w:ascii="Times New Roman" w:eastAsia="Times New Roman" w:hAnsi="Times New Roman" w:cs="Times New Roman"/>
          <w:sz w:val="24"/>
          <w:szCs w:val="24"/>
        </w:rPr>
        <w:t xml:space="preserve">como </w:t>
      </w:r>
      <w:r w:rsidR="003239F1" w:rsidRPr="00AF49F2">
        <w:rPr>
          <w:rFonts w:ascii="Times New Roman" w:eastAsia="Times New Roman" w:hAnsi="Times New Roman" w:cs="Times New Roman"/>
          <w:sz w:val="24"/>
          <w:szCs w:val="24"/>
        </w:rPr>
        <w:t xml:space="preserve">foi </w:t>
      </w:r>
      <w:r w:rsidRPr="00AF49F2">
        <w:rPr>
          <w:rFonts w:ascii="Times New Roman" w:eastAsia="Times New Roman" w:hAnsi="Times New Roman" w:cs="Times New Roman"/>
          <w:sz w:val="24"/>
          <w:szCs w:val="24"/>
        </w:rPr>
        <w:t xml:space="preserve">pontuado, mas a semelhança no modo de abordar o movimento para a compreensão </w:t>
      </w:r>
      <w:r w:rsidR="003239F1" w:rsidRPr="00AF49F2">
        <w:rPr>
          <w:rFonts w:ascii="Times New Roman" w:eastAsia="Times New Roman" w:hAnsi="Times New Roman" w:cs="Times New Roman"/>
          <w:sz w:val="24"/>
          <w:szCs w:val="24"/>
        </w:rPr>
        <w:t>leva-nos</w:t>
      </w:r>
      <w:r w:rsidRPr="00AF49F2">
        <w:rPr>
          <w:rFonts w:ascii="Times New Roman" w:eastAsia="Times New Roman" w:hAnsi="Times New Roman" w:cs="Times New Roman"/>
          <w:sz w:val="24"/>
          <w:szCs w:val="24"/>
        </w:rPr>
        <w:t xml:space="preserve"> a pensar em processos hermenêuticos</w:t>
      </w:r>
      <w:r w:rsidR="00854367" w:rsidRPr="00AF49F2">
        <w:rPr>
          <w:rFonts w:ascii="Times New Roman" w:eastAsia="Times New Roman" w:hAnsi="Times New Roman" w:cs="Times New Roman"/>
          <w:sz w:val="24"/>
          <w:szCs w:val="24"/>
        </w:rPr>
        <w:t xml:space="preserve"> na ATD</w:t>
      </w:r>
      <w:r w:rsidR="003239F1" w:rsidRPr="00AF49F2">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 xml:space="preserve"> como assume </w:t>
      </w:r>
      <w:proofErr w:type="spellStart"/>
      <w:r w:rsidRPr="00854367">
        <w:rPr>
          <w:rFonts w:ascii="Times New Roman" w:eastAsia="Times New Roman" w:hAnsi="Times New Roman" w:cs="Times New Roman"/>
          <w:sz w:val="24"/>
          <w:szCs w:val="24"/>
        </w:rPr>
        <w:t>Gadamer</w:t>
      </w:r>
      <w:proofErr w:type="spellEnd"/>
      <w:r w:rsidRPr="00854367">
        <w:rPr>
          <w:rFonts w:ascii="Times New Roman" w:eastAsia="Times New Roman" w:hAnsi="Times New Roman" w:cs="Times New Roman"/>
          <w:sz w:val="24"/>
          <w:szCs w:val="24"/>
        </w:rPr>
        <w:t xml:space="preserve"> (2015) em </w:t>
      </w:r>
      <w:r w:rsidRPr="00854367">
        <w:rPr>
          <w:rFonts w:ascii="Times New Roman" w:eastAsia="Times New Roman" w:hAnsi="Times New Roman" w:cs="Times New Roman"/>
          <w:i/>
          <w:sz w:val="24"/>
          <w:szCs w:val="24"/>
        </w:rPr>
        <w:t>Verdade e Método</w:t>
      </w:r>
      <w:r w:rsidR="003239F1" w:rsidRPr="00854367">
        <w:rPr>
          <w:rFonts w:ascii="Times New Roman" w:eastAsia="Times New Roman" w:hAnsi="Times New Roman" w:cs="Times New Roman"/>
          <w:sz w:val="24"/>
          <w:szCs w:val="24"/>
        </w:rPr>
        <w:t>,</w:t>
      </w:r>
      <w:r w:rsidRPr="00854367">
        <w:rPr>
          <w:rFonts w:ascii="Times New Roman" w:eastAsia="Times New Roman" w:hAnsi="Times New Roman" w:cs="Times New Roman"/>
          <w:sz w:val="24"/>
          <w:szCs w:val="24"/>
        </w:rPr>
        <w:t xml:space="preserve"> sobre a universalidade da compreensão</w:t>
      </w:r>
      <w:r>
        <w:rPr>
          <w:rFonts w:ascii="Times New Roman" w:eastAsia="Times New Roman" w:hAnsi="Times New Roman" w:cs="Times New Roman"/>
          <w:sz w:val="24"/>
          <w:szCs w:val="24"/>
        </w:rPr>
        <w:t xml:space="preserve">: </w:t>
      </w:r>
    </w:p>
    <w:p w14:paraId="0000006E" w14:textId="506EE73A" w:rsidR="00A50D61" w:rsidRDefault="002237FE">
      <w:pPr>
        <w:pBdr>
          <w:top w:val="nil"/>
          <w:left w:val="nil"/>
          <w:bottom w:val="nil"/>
          <w:right w:val="nil"/>
          <w:between w:val="nil"/>
        </w:pBdr>
        <w:spacing w:before="280" w:after="140" w:line="240" w:lineRule="auto"/>
        <w:ind w:left="2267" w:firstLine="0"/>
        <w:rPr>
          <w:rFonts w:ascii="Times New Roman" w:eastAsia="Times New Roman" w:hAnsi="Times New Roman" w:cs="Times New Roman"/>
        </w:rPr>
      </w:pPr>
      <w:r>
        <w:rPr>
          <w:rFonts w:ascii="Times New Roman" w:eastAsia="Times New Roman" w:hAnsi="Times New Roman" w:cs="Times New Roman"/>
        </w:rPr>
        <w:t xml:space="preserve">Nossos exercícios de comunicação carregam junto nossas teorias e nossas visões de mundo. Nós nos constituímos na linguagem e não temos como sair dela para observar um fenômeno. Enxergamos as coisas, percebemos os fenômenos, lemos textos, agimos sempre a partir de referenciais teóricos constitutivos de nossos domínios </w:t>
      </w:r>
      <w:r w:rsidR="003239F1">
        <w:rPr>
          <w:rFonts w:ascii="Times New Roman" w:eastAsia="Times New Roman" w:hAnsi="Times New Roman" w:cs="Times New Roman"/>
        </w:rPr>
        <w:t>linguísticos</w:t>
      </w:r>
      <w:r>
        <w:rPr>
          <w:rFonts w:ascii="Times New Roman" w:eastAsia="Times New Roman" w:hAnsi="Times New Roman" w:cs="Times New Roman"/>
        </w:rPr>
        <w:t xml:space="preserve">, nossos </w:t>
      </w:r>
      <w:r>
        <w:rPr>
          <w:rFonts w:ascii="Times New Roman" w:eastAsia="Times New Roman" w:hAnsi="Times New Roman" w:cs="Times New Roman"/>
          <w:b/>
        </w:rPr>
        <w:t>discursos</w:t>
      </w:r>
      <w:r>
        <w:rPr>
          <w:rFonts w:ascii="Times New Roman" w:eastAsia="Times New Roman" w:hAnsi="Times New Roman" w:cs="Times New Roman"/>
        </w:rPr>
        <w:t xml:space="preserve">. Por isso sempre estamos interpretando. Não temos como sair da “prisão” da linguagem e dos </w:t>
      </w:r>
      <w:r>
        <w:rPr>
          <w:rFonts w:ascii="Times New Roman" w:eastAsia="Times New Roman" w:hAnsi="Times New Roman" w:cs="Times New Roman"/>
          <w:b/>
        </w:rPr>
        <w:t>discursos</w:t>
      </w:r>
      <w:r>
        <w:rPr>
          <w:rFonts w:ascii="Times New Roman" w:eastAsia="Times New Roman" w:hAnsi="Times New Roman" w:cs="Times New Roman"/>
        </w:rPr>
        <w:t xml:space="preserve"> sociais. Necessitamos manifestar-nos de dentro deles. (1:8)</w:t>
      </w:r>
      <w:r w:rsidR="00826D59">
        <w:rPr>
          <w:rFonts w:ascii="Times New Roman" w:eastAsia="Times New Roman" w:hAnsi="Times New Roman" w:cs="Times New Roman"/>
        </w:rPr>
        <w:t>.</w:t>
      </w:r>
    </w:p>
    <w:p w14:paraId="0000006F" w14:textId="268FB172" w:rsidR="00A50D61" w:rsidRPr="00AF49F2" w:rsidRDefault="002237FE">
      <w:pP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sidR="00826D59">
        <w:rPr>
          <w:rFonts w:ascii="Times New Roman" w:eastAsia="Times New Roman" w:hAnsi="Times New Roman" w:cs="Times New Roman"/>
          <w:sz w:val="24"/>
          <w:szCs w:val="24"/>
        </w:rPr>
        <w:t>nforme</w:t>
      </w:r>
      <w:r>
        <w:rPr>
          <w:rFonts w:ascii="Times New Roman" w:eastAsia="Times New Roman" w:hAnsi="Times New Roman" w:cs="Times New Roman"/>
          <w:sz w:val="24"/>
          <w:szCs w:val="24"/>
        </w:rPr>
        <w:t xml:space="preserve"> discutido nas categorias anteriores, a ATD exige a compreensão e a leitura desde a </w:t>
      </w:r>
      <w:proofErr w:type="spellStart"/>
      <w:r>
        <w:rPr>
          <w:rFonts w:ascii="Times New Roman" w:eastAsia="Times New Roman" w:hAnsi="Times New Roman" w:cs="Times New Roman"/>
          <w:sz w:val="24"/>
          <w:szCs w:val="24"/>
        </w:rPr>
        <w:t>unitarização</w:t>
      </w:r>
      <w:proofErr w:type="spellEnd"/>
      <w:r>
        <w:rPr>
          <w:rFonts w:ascii="Times New Roman" w:eastAsia="Times New Roman" w:hAnsi="Times New Roman" w:cs="Times New Roman"/>
          <w:sz w:val="24"/>
          <w:szCs w:val="24"/>
        </w:rPr>
        <w:t>, seguida da categorização</w:t>
      </w:r>
      <w:r w:rsidR="00826D59">
        <w:rPr>
          <w:rFonts w:ascii="Times New Roman" w:eastAsia="Times New Roman" w:hAnsi="Times New Roman" w:cs="Times New Roman"/>
          <w:sz w:val="24"/>
          <w:szCs w:val="24"/>
        </w:rPr>
        <w:t>. F</w:t>
      </w:r>
      <w:r>
        <w:rPr>
          <w:rFonts w:ascii="Times New Roman" w:eastAsia="Times New Roman" w:hAnsi="Times New Roman" w:cs="Times New Roman"/>
          <w:sz w:val="24"/>
          <w:szCs w:val="24"/>
        </w:rPr>
        <w:t>ocamos em partes do texto</w:t>
      </w:r>
      <w:r w:rsidR="00826D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este processo de olhar com mais atenção uma e outra categoria favorece que tornemos mais complexas nossas compreensões. “Cada categoria construída representa um aspecto dos textos que pode ajudar na construção de uma compreensão mais complexa dos </w:t>
      </w:r>
      <w:r>
        <w:rPr>
          <w:rFonts w:ascii="Times New Roman" w:eastAsia="Times New Roman" w:hAnsi="Times New Roman" w:cs="Times New Roman"/>
          <w:b/>
          <w:sz w:val="24"/>
          <w:szCs w:val="24"/>
        </w:rPr>
        <w:t xml:space="preserve">discursos </w:t>
      </w:r>
      <w:r>
        <w:rPr>
          <w:rFonts w:ascii="Times New Roman" w:eastAsia="Times New Roman" w:hAnsi="Times New Roman" w:cs="Times New Roman"/>
          <w:sz w:val="24"/>
          <w:szCs w:val="24"/>
        </w:rPr>
        <w:t xml:space="preserve">em que os textos foram produzidos” (1:24). Para alcançar esta compreensão mais complexa, é preciso o “mergulho em processos discursivos, visando a atingir compreensões reconstruídas dos </w:t>
      </w:r>
      <w:r>
        <w:rPr>
          <w:rFonts w:ascii="Times New Roman" w:eastAsia="Times New Roman" w:hAnsi="Times New Roman" w:cs="Times New Roman"/>
          <w:b/>
          <w:sz w:val="24"/>
          <w:szCs w:val="24"/>
        </w:rPr>
        <w:t>discursos,</w:t>
      </w:r>
      <w:r>
        <w:rPr>
          <w:rFonts w:ascii="Times New Roman" w:eastAsia="Times New Roman" w:hAnsi="Times New Roman" w:cs="Times New Roman"/>
          <w:sz w:val="24"/>
          <w:szCs w:val="24"/>
        </w:rPr>
        <w:t xml:space="preserve"> conduzindo a uma comunicação do aprendido e</w:t>
      </w:r>
      <w:r w:rsidR="00FC4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desta forma</w:t>
      </w:r>
      <w:r w:rsidR="00FC4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assumindo-se o pesquisador como sujeito histórico, capaz de participar na interpretação e na constituição de novos </w:t>
      </w:r>
      <w:r>
        <w:rPr>
          <w:rFonts w:ascii="Times New Roman" w:eastAsia="Times New Roman" w:hAnsi="Times New Roman" w:cs="Times New Roman"/>
          <w:b/>
          <w:sz w:val="24"/>
          <w:szCs w:val="24"/>
        </w:rPr>
        <w:t>discursos</w:t>
      </w:r>
      <w:r>
        <w:rPr>
          <w:rFonts w:ascii="Times New Roman" w:eastAsia="Times New Roman" w:hAnsi="Times New Roman" w:cs="Times New Roman"/>
          <w:sz w:val="24"/>
          <w:szCs w:val="24"/>
        </w:rPr>
        <w:t>” (1: 16). Se enfatizamos a escrita na categoria anterior</w:t>
      </w:r>
      <w:r w:rsidR="00FC4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isso não acontece sem a leitura atenta e rigorosa de textos. </w:t>
      </w:r>
      <w:r w:rsidR="00AF49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Análise e síntese são parte do </w:t>
      </w:r>
      <w:r w:rsidRPr="00AF49F2">
        <w:rPr>
          <w:rFonts w:ascii="Times New Roman" w:eastAsia="Times New Roman" w:hAnsi="Times New Roman" w:cs="Times New Roman"/>
          <w:sz w:val="24"/>
          <w:szCs w:val="24"/>
        </w:rPr>
        <w:t>processo integrado para que se alcance uma compreensão dos textos e, com isso, dos discursos nos quais foram produzidos</w:t>
      </w:r>
      <w:proofErr w:type="gramStart"/>
      <w:r w:rsidR="006470B0">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w:t>
      </w:r>
      <w:proofErr w:type="gramEnd"/>
      <w:r w:rsidRPr="00AF49F2">
        <w:rPr>
          <w:rFonts w:ascii="Times New Roman" w:eastAsia="Times New Roman" w:hAnsi="Times New Roman" w:cs="Times New Roman"/>
          <w:sz w:val="24"/>
          <w:szCs w:val="24"/>
        </w:rPr>
        <w:t>1:22).</w:t>
      </w:r>
      <w:r w:rsidR="00FC4C33" w:rsidRPr="00AF49F2">
        <w:rPr>
          <w:rFonts w:ascii="Times New Roman" w:eastAsia="Times New Roman" w:hAnsi="Times New Roman" w:cs="Times New Roman"/>
          <w:sz w:val="24"/>
          <w:szCs w:val="24"/>
        </w:rPr>
        <w:t xml:space="preserve"> </w:t>
      </w:r>
    </w:p>
    <w:p w14:paraId="00000070" w14:textId="7E1305B8" w:rsidR="00A50D61" w:rsidRPr="00AF49F2" w:rsidRDefault="002237FE">
      <w:pPr>
        <w:ind w:left="0" w:firstLine="720"/>
        <w:rPr>
          <w:rFonts w:ascii="Times New Roman" w:eastAsia="Times New Roman" w:hAnsi="Times New Roman" w:cs="Times New Roman"/>
          <w:sz w:val="24"/>
          <w:szCs w:val="24"/>
        </w:rPr>
      </w:pPr>
      <w:r w:rsidRPr="00AF49F2">
        <w:rPr>
          <w:rFonts w:ascii="Times New Roman" w:eastAsia="Times New Roman" w:hAnsi="Times New Roman" w:cs="Times New Roman"/>
          <w:sz w:val="24"/>
          <w:szCs w:val="24"/>
        </w:rPr>
        <w:t>Chamando atenção</w:t>
      </w:r>
      <w:r w:rsidR="00FC4C33" w:rsidRPr="00AF49F2">
        <w:rPr>
          <w:rFonts w:ascii="Times New Roman" w:eastAsia="Times New Roman" w:hAnsi="Times New Roman" w:cs="Times New Roman"/>
          <w:sz w:val="24"/>
          <w:szCs w:val="24"/>
        </w:rPr>
        <w:t xml:space="preserve"> para a</w:t>
      </w:r>
      <w:r w:rsidRPr="00AF49F2">
        <w:rPr>
          <w:rFonts w:ascii="Times New Roman" w:eastAsia="Times New Roman" w:hAnsi="Times New Roman" w:cs="Times New Roman"/>
          <w:sz w:val="24"/>
          <w:szCs w:val="24"/>
        </w:rPr>
        <w:t xml:space="preserve"> leitura, toda ela já é, de certa </w:t>
      </w:r>
      <w:r w:rsidR="00FC4C33" w:rsidRPr="00AF49F2">
        <w:rPr>
          <w:rFonts w:ascii="Times New Roman" w:eastAsia="Times New Roman" w:hAnsi="Times New Roman" w:cs="Times New Roman"/>
          <w:sz w:val="24"/>
          <w:szCs w:val="24"/>
        </w:rPr>
        <w:t>maneira</w:t>
      </w:r>
      <w:r w:rsidRPr="00AF49F2">
        <w:rPr>
          <w:rFonts w:ascii="Times New Roman" w:eastAsia="Times New Roman" w:hAnsi="Times New Roman" w:cs="Times New Roman"/>
          <w:sz w:val="24"/>
          <w:szCs w:val="24"/>
        </w:rPr>
        <w:t>, uma interpretação. Se muitas de nossas leituras levam</w:t>
      </w:r>
      <w:r w:rsidR="00FC4C33" w:rsidRPr="00AF49F2">
        <w:rPr>
          <w:rFonts w:ascii="Times New Roman" w:eastAsia="Times New Roman" w:hAnsi="Times New Roman" w:cs="Times New Roman"/>
          <w:sz w:val="24"/>
          <w:szCs w:val="24"/>
        </w:rPr>
        <w:t xml:space="preserve">-nos </w:t>
      </w:r>
      <w:r w:rsidRPr="00AF49F2">
        <w:rPr>
          <w:rFonts w:ascii="Times New Roman" w:eastAsia="Times New Roman" w:hAnsi="Times New Roman" w:cs="Times New Roman"/>
          <w:sz w:val="24"/>
          <w:szCs w:val="24"/>
        </w:rPr>
        <w:t>a outras leituras pelo conhecido, a leitura pode levar</w:t>
      </w:r>
      <w:r w:rsidR="00FC4C33" w:rsidRPr="00AF49F2">
        <w:rPr>
          <w:rFonts w:ascii="Times New Roman" w:eastAsia="Times New Roman" w:hAnsi="Times New Roman" w:cs="Times New Roman"/>
          <w:sz w:val="24"/>
          <w:szCs w:val="24"/>
        </w:rPr>
        <w:t xml:space="preserve">-nos </w:t>
      </w:r>
      <w:r w:rsidRPr="00AF49F2">
        <w:rPr>
          <w:rFonts w:ascii="Times New Roman" w:eastAsia="Times New Roman" w:hAnsi="Times New Roman" w:cs="Times New Roman"/>
          <w:sz w:val="24"/>
          <w:szCs w:val="24"/>
        </w:rPr>
        <w:t xml:space="preserve">ao inusitado, </w:t>
      </w:r>
      <w:r w:rsidR="00FC4C33" w:rsidRPr="00AF49F2">
        <w:rPr>
          <w:rFonts w:ascii="Times New Roman" w:eastAsia="Times New Roman" w:hAnsi="Times New Roman" w:cs="Times New Roman"/>
          <w:sz w:val="24"/>
          <w:szCs w:val="24"/>
        </w:rPr>
        <w:t>à</w:t>
      </w:r>
      <w:r w:rsidRPr="00AF49F2">
        <w:rPr>
          <w:rFonts w:ascii="Times New Roman" w:eastAsia="Times New Roman" w:hAnsi="Times New Roman" w:cs="Times New Roman"/>
          <w:sz w:val="24"/>
          <w:szCs w:val="24"/>
        </w:rPr>
        <w:t xml:space="preserve">quele texto que nos derruba e </w:t>
      </w:r>
      <w:r w:rsidR="00AF49F2" w:rsidRPr="00AF49F2">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a partir do qual é preciso abandonar algum argument</w:t>
      </w:r>
      <w:r w:rsidR="00AF49F2" w:rsidRPr="00AF49F2">
        <w:rPr>
          <w:rFonts w:ascii="Times New Roman" w:eastAsia="Times New Roman" w:hAnsi="Times New Roman" w:cs="Times New Roman"/>
          <w:sz w:val="24"/>
          <w:szCs w:val="24"/>
        </w:rPr>
        <w:t>o construído e produzir um novo</w:t>
      </w:r>
      <w:proofErr w:type="gramStart"/>
      <w:r w:rsidR="00AF49F2" w:rsidRPr="00AF49F2">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w:t>
      </w:r>
      <w:proofErr w:type="gramEnd"/>
      <w:r w:rsidRPr="00AF49F2">
        <w:rPr>
          <w:rFonts w:ascii="Times New Roman" w:eastAsia="Times New Roman" w:hAnsi="Times New Roman" w:cs="Times New Roman"/>
          <w:sz w:val="24"/>
          <w:szCs w:val="24"/>
        </w:rPr>
        <w:t>1:20). Interessa</w:t>
      </w:r>
      <w:r w:rsidR="00FC4C33" w:rsidRPr="00AF49F2">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 xml:space="preserve"> na ATD</w:t>
      </w:r>
      <w:r w:rsidR="00FC4C33" w:rsidRPr="00AF49F2">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 xml:space="preserve"> uma leitura rigorosa</w:t>
      </w:r>
      <w:r w:rsidR="00550F76" w:rsidRPr="00AF49F2">
        <w:rPr>
          <w:rFonts w:ascii="Times New Roman" w:eastAsia="Times New Roman" w:hAnsi="Times New Roman" w:cs="Times New Roman"/>
          <w:sz w:val="24"/>
          <w:szCs w:val="24"/>
        </w:rPr>
        <w:t>. M</w:t>
      </w:r>
      <w:r w:rsidRPr="00AF49F2">
        <w:rPr>
          <w:rFonts w:ascii="Times New Roman" w:eastAsia="Times New Roman" w:hAnsi="Times New Roman" w:cs="Times New Roman"/>
          <w:sz w:val="24"/>
          <w:szCs w:val="24"/>
        </w:rPr>
        <w:t xml:space="preserve">uito embora se possa inicialmente ler de modo mais direto a partir do sentido manifesto no texto, </w:t>
      </w:r>
      <w:r w:rsidR="00AF49F2" w:rsidRPr="00AF49F2">
        <w:rPr>
          <w:rFonts w:ascii="Times New Roman" w:eastAsia="Times New Roman" w:hAnsi="Times New Roman" w:cs="Times New Roman"/>
          <w:sz w:val="24"/>
          <w:szCs w:val="24"/>
        </w:rPr>
        <w:t xml:space="preserve">há outra leitura </w:t>
      </w:r>
      <w:r w:rsidRPr="00AF49F2">
        <w:rPr>
          <w:rFonts w:ascii="Times New Roman" w:eastAsia="Times New Roman" w:hAnsi="Times New Roman" w:cs="Times New Roman"/>
          <w:sz w:val="24"/>
          <w:szCs w:val="24"/>
        </w:rPr>
        <w:t>do sentido latente (OLABUENAGA</w:t>
      </w:r>
      <w:r w:rsidR="005B477E">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 xml:space="preserve"> ISPIZUA, 1989). </w:t>
      </w:r>
      <w:r w:rsidR="00AF49F2" w:rsidRPr="00AF49F2">
        <w:rPr>
          <w:rFonts w:ascii="Times New Roman" w:eastAsia="Times New Roman" w:hAnsi="Times New Roman" w:cs="Times New Roman"/>
          <w:sz w:val="24"/>
          <w:szCs w:val="24"/>
        </w:rPr>
        <w:t xml:space="preserve"> “</w:t>
      </w:r>
      <w:r w:rsidRPr="00AF49F2">
        <w:rPr>
          <w:rFonts w:ascii="Times New Roman" w:eastAsia="Times New Roman" w:hAnsi="Times New Roman" w:cs="Times New Roman"/>
          <w:sz w:val="24"/>
          <w:szCs w:val="24"/>
        </w:rPr>
        <w:t xml:space="preserve">Entretanto, tanto uma </w:t>
      </w:r>
      <w:r w:rsidR="00550F76" w:rsidRPr="00AF49F2">
        <w:rPr>
          <w:rFonts w:ascii="Times New Roman" w:eastAsia="Times New Roman" w:hAnsi="Times New Roman" w:cs="Times New Roman"/>
          <w:sz w:val="24"/>
          <w:szCs w:val="24"/>
        </w:rPr>
        <w:t>quanto a</w:t>
      </w:r>
      <w:r w:rsidRPr="00AF49F2">
        <w:rPr>
          <w:rFonts w:ascii="Times New Roman" w:eastAsia="Times New Roman" w:hAnsi="Times New Roman" w:cs="Times New Roman"/>
          <w:sz w:val="24"/>
          <w:szCs w:val="24"/>
        </w:rPr>
        <w:t xml:space="preserve"> outra constituem interpretações que os leitores fazem a partir de seus conhecimentos e teorias, dos </w:t>
      </w:r>
      <w:r w:rsidRPr="00AF49F2">
        <w:rPr>
          <w:rFonts w:ascii="Times New Roman" w:eastAsia="Times New Roman" w:hAnsi="Times New Roman" w:cs="Times New Roman"/>
          <w:b/>
          <w:sz w:val="24"/>
          <w:szCs w:val="24"/>
        </w:rPr>
        <w:t>discursos</w:t>
      </w:r>
      <w:r w:rsidRPr="00AF49F2">
        <w:rPr>
          <w:rFonts w:ascii="Times New Roman" w:eastAsia="Times New Roman" w:hAnsi="Times New Roman" w:cs="Times New Roman"/>
          <w:sz w:val="24"/>
          <w:szCs w:val="24"/>
        </w:rPr>
        <w:t xml:space="preserve"> em que se inserem</w:t>
      </w:r>
      <w:r w:rsidR="00AF49F2" w:rsidRPr="00AF49F2">
        <w:rPr>
          <w:rFonts w:ascii="Times New Roman" w:eastAsia="Times New Roman" w:hAnsi="Times New Roman" w:cs="Times New Roman"/>
          <w:sz w:val="24"/>
          <w:szCs w:val="24"/>
        </w:rPr>
        <w:t>”</w:t>
      </w:r>
      <w:r w:rsidR="006470B0">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 xml:space="preserve"> (1:6)</w:t>
      </w:r>
    </w:p>
    <w:p w14:paraId="00000071" w14:textId="77777777" w:rsidR="00A50D61" w:rsidRDefault="002237FE">
      <w:pP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Quase finalizando esta categoria, ainda queremos ressaltar que não há ponto final, verdade fechada (MORAES, 2002). Estamos, como afirma </w:t>
      </w:r>
      <w:proofErr w:type="spellStart"/>
      <w:r>
        <w:rPr>
          <w:rFonts w:ascii="Times New Roman" w:eastAsia="Times New Roman" w:hAnsi="Times New Roman" w:cs="Times New Roman"/>
          <w:sz w:val="24"/>
          <w:szCs w:val="24"/>
        </w:rPr>
        <w:t>Gadamer</w:t>
      </w:r>
      <w:proofErr w:type="spellEnd"/>
      <w:r>
        <w:rPr>
          <w:rFonts w:ascii="Times New Roman" w:eastAsia="Times New Roman" w:hAnsi="Times New Roman" w:cs="Times New Roman"/>
          <w:sz w:val="24"/>
          <w:szCs w:val="24"/>
        </w:rPr>
        <w:t xml:space="preserve"> (2015), em busca da verdade que não alcançamos: </w:t>
      </w:r>
    </w:p>
    <w:p w14:paraId="00000072" w14:textId="3DA43ADD" w:rsidR="00A50D61" w:rsidRDefault="002237FE">
      <w:pPr>
        <w:pBdr>
          <w:top w:val="nil"/>
          <w:left w:val="nil"/>
          <w:bottom w:val="nil"/>
          <w:right w:val="nil"/>
          <w:between w:val="nil"/>
        </w:pBdr>
        <w:spacing w:before="280" w:after="140" w:line="240" w:lineRule="auto"/>
        <w:ind w:left="2267" w:firstLine="0"/>
        <w:rPr>
          <w:rFonts w:ascii="Times New Roman" w:eastAsia="Times New Roman" w:hAnsi="Times New Roman" w:cs="Times New Roman"/>
        </w:rPr>
      </w:pPr>
      <w:r w:rsidRPr="00AF49F2">
        <w:rPr>
          <w:rFonts w:ascii="Times New Roman" w:eastAsia="Times New Roman" w:hAnsi="Times New Roman" w:cs="Times New Roman"/>
        </w:rPr>
        <w:t xml:space="preserve">Para conseguir-se compreender em toda sua profundidade a importância da escrita nos processos reconstrutivos de conhecimentos e </w:t>
      </w:r>
      <w:r w:rsidRPr="00AF49F2">
        <w:rPr>
          <w:rFonts w:ascii="Times New Roman" w:eastAsia="Times New Roman" w:hAnsi="Times New Roman" w:cs="Times New Roman"/>
          <w:b/>
        </w:rPr>
        <w:t xml:space="preserve">discursos </w:t>
      </w:r>
      <w:r w:rsidRPr="00AF49F2">
        <w:rPr>
          <w:rFonts w:ascii="Times New Roman" w:eastAsia="Times New Roman" w:hAnsi="Times New Roman" w:cs="Times New Roman"/>
        </w:rPr>
        <w:t xml:space="preserve">sociais é importante ter clareza sobre a natureza do conhecimento e das verdades humanas. “A verdade não está parada, esperando ser encontrada; toda verdade é verdade andando, e nos cabe tão-somente andar com ela” (BERNARDO, 2000, p.41). O conhecimento e as verdades que comunicamos somente existem no momento em que os produzimos, não se encontrando prontas nas nossas cabeças para serem comunicados. “O pensamento não é uma coisa, mas </w:t>
      </w:r>
      <w:r>
        <w:rPr>
          <w:rFonts w:ascii="Times New Roman" w:eastAsia="Times New Roman" w:hAnsi="Times New Roman" w:cs="Times New Roman"/>
        </w:rPr>
        <w:t>um movimento” (BERNARDO, 2000, p. 41). (1:43)</w:t>
      </w:r>
      <w:r w:rsidR="00FD79CE">
        <w:rPr>
          <w:rFonts w:ascii="Times New Roman" w:eastAsia="Times New Roman" w:hAnsi="Times New Roman" w:cs="Times New Roman"/>
        </w:rPr>
        <w:t xml:space="preserve"> </w:t>
      </w:r>
    </w:p>
    <w:p w14:paraId="00000073" w14:textId="52170998" w:rsidR="00A50D61" w:rsidRDefault="002237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Sintetizando, o que se mostrou na articulação entre compreensão e discurso é que</w:t>
      </w:r>
      <w:r w:rsidR="00FD79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ATD</w:t>
      </w:r>
      <w:r w:rsidR="00FD79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alcançar a requerida compreensão, exige</w:t>
      </w:r>
      <w:r w:rsidR="00FD79CE">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escrita recursiva, leitura atenta, interlocução teórica, experiência hermenêutica</w:t>
      </w:r>
      <w:r w:rsidR="00FD79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ou seja, o discurso </w:t>
      </w:r>
      <w:r w:rsidR="00FD79CE">
        <w:rPr>
          <w:rFonts w:ascii="Times New Roman" w:eastAsia="Times New Roman" w:hAnsi="Times New Roman" w:cs="Times New Roman"/>
          <w:sz w:val="24"/>
          <w:szCs w:val="24"/>
        </w:rPr>
        <w:t xml:space="preserve">em </w:t>
      </w:r>
      <w:r>
        <w:rPr>
          <w:rFonts w:ascii="Times New Roman" w:eastAsia="Times New Roman" w:hAnsi="Times New Roman" w:cs="Times New Roman"/>
          <w:sz w:val="24"/>
          <w:szCs w:val="24"/>
        </w:rPr>
        <w:t xml:space="preserve">que a ATD se insere e </w:t>
      </w:r>
      <w:r w:rsidR="00FD79CE">
        <w:rPr>
          <w:rFonts w:ascii="Times New Roman" w:eastAsia="Times New Roman" w:hAnsi="Times New Roman" w:cs="Times New Roman"/>
          <w:sz w:val="24"/>
          <w:szCs w:val="24"/>
        </w:rPr>
        <w:t xml:space="preserve">que ela </w:t>
      </w:r>
      <w:r>
        <w:rPr>
          <w:rFonts w:ascii="Times New Roman" w:eastAsia="Times New Roman" w:hAnsi="Times New Roman" w:cs="Times New Roman"/>
          <w:sz w:val="24"/>
          <w:szCs w:val="24"/>
        </w:rPr>
        <w:t xml:space="preserve">produz é um discurso compreensivo. </w:t>
      </w:r>
    </w:p>
    <w:p w14:paraId="00000074" w14:textId="77777777" w:rsidR="00A50D61" w:rsidRDefault="00A50D61">
      <w:pPr>
        <w:pBdr>
          <w:top w:val="nil"/>
          <w:left w:val="nil"/>
          <w:bottom w:val="nil"/>
          <w:right w:val="nil"/>
          <w:between w:val="nil"/>
        </w:pBdr>
        <w:ind w:left="0" w:firstLine="0"/>
        <w:rPr>
          <w:rFonts w:ascii="Times New Roman" w:eastAsia="Times New Roman" w:hAnsi="Times New Roman" w:cs="Times New Roman"/>
          <w:sz w:val="24"/>
          <w:szCs w:val="24"/>
        </w:rPr>
      </w:pPr>
    </w:p>
    <w:p w14:paraId="00000075" w14:textId="77777777" w:rsidR="00A50D61" w:rsidRDefault="002237FE">
      <w:pPr>
        <w:pBdr>
          <w:top w:val="nil"/>
          <w:left w:val="nil"/>
          <w:bottom w:val="nil"/>
          <w:right w:val="nil"/>
          <w:between w:val="nil"/>
        </w:pBdr>
        <w:ind w:left="0" w:firstLine="0"/>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Intervenção e Discurso</w:t>
      </w:r>
    </w:p>
    <w:p w14:paraId="00000076" w14:textId="77777777" w:rsidR="00A50D61" w:rsidRDefault="00A50D61">
      <w:pPr>
        <w:pBdr>
          <w:top w:val="nil"/>
          <w:left w:val="nil"/>
          <w:bottom w:val="nil"/>
          <w:right w:val="nil"/>
          <w:between w:val="nil"/>
        </w:pBdr>
        <w:ind w:left="0" w:firstLine="720"/>
        <w:rPr>
          <w:rFonts w:ascii="Times New Roman" w:eastAsia="Times New Roman" w:hAnsi="Times New Roman" w:cs="Times New Roman"/>
          <w:sz w:val="24"/>
          <w:szCs w:val="24"/>
        </w:rPr>
      </w:pPr>
    </w:p>
    <w:p w14:paraId="00000077" w14:textId="35810B15"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característica importante discutida na ATD é </w:t>
      </w:r>
      <w:r w:rsidR="00AF49F2">
        <w:rPr>
          <w:rFonts w:ascii="Times New Roman" w:eastAsia="Times New Roman" w:hAnsi="Times New Roman" w:cs="Times New Roman"/>
          <w:sz w:val="24"/>
          <w:szCs w:val="24"/>
        </w:rPr>
        <w:t>sua qualidade política</w:t>
      </w:r>
      <w:r w:rsidR="004E7821">
        <w:rPr>
          <w:rFonts w:ascii="Times New Roman" w:eastAsia="Times New Roman" w:hAnsi="Times New Roman" w:cs="Times New Roman"/>
          <w:sz w:val="24"/>
          <w:szCs w:val="24"/>
        </w:rPr>
        <w:t>, sustentando-se</w:t>
      </w:r>
      <w:r>
        <w:rPr>
          <w:rFonts w:ascii="Times New Roman" w:eastAsia="Times New Roman" w:hAnsi="Times New Roman" w:cs="Times New Roman"/>
          <w:sz w:val="24"/>
          <w:szCs w:val="24"/>
        </w:rPr>
        <w:t xml:space="preserve"> a ATD </w:t>
      </w:r>
      <w:r w:rsidR="004E7821">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“capacidade do autor em intervir nos </w:t>
      </w:r>
      <w:r>
        <w:rPr>
          <w:rFonts w:ascii="Times New Roman" w:eastAsia="Times New Roman" w:hAnsi="Times New Roman" w:cs="Times New Roman"/>
          <w:b/>
          <w:sz w:val="24"/>
          <w:szCs w:val="24"/>
        </w:rPr>
        <w:t>discursos</w:t>
      </w:r>
      <w:r>
        <w:rPr>
          <w:rFonts w:ascii="Times New Roman" w:eastAsia="Times New Roman" w:hAnsi="Times New Roman" w:cs="Times New Roman"/>
          <w:sz w:val="24"/>
          <w:szCs w:val="24"/>
        </w:rPr>
        <w:t xml:space="preserve"> existentes, num exercício de transformação e de o autor assumir-se sujeito histórico” (1:55).</w:t>
      </w:r>
    </w:p>
    <w:p w14:paraId="00000078" w14:textId="541F6BAA"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que discutimos, se temos uma intenção inicial na pesquisa, não temos o controle absoluto para saber </w:t>
      </w:r>
      <w:r w:rsidR="004E782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onde vamos chegar. “É mesmo sem conhecer o ponto de chegada, é um modo de intervir na realidade, assumindo-se o pesquisador como sujeito histórico, capaz de participar na reconstrução de </w:t>
      </w:r>
      <w:r>
        <w:rPr>
          <w:rFonts w:ascii="Times New Roman" w:eastAsia="Times New Roman" w:hAnsi="Times New Roman" w:cs="Times New Roman"/>
          <w:b/>
          <w:sz w:val="24"/>
          <w:szCs w:val="24"/>
        </w:rPr>
        <w:t>discursos</w:t>
      </w:r>
      <w:r>
        <w:rPr>
          <w:rFonts w:ascii="Times New Roman" w:eastAsia="Times New Roman" w:hAnsi="Times New Roman" w:cs="Times New Roman"/>
          <w:sz w:val="24"/>
          <w:szCs w:val="24"/>
        </w:rPr>
        <w:t xml:space="preserve"> existentes” (1:33). “Ainda que se constitua em um movimento </w:t>
      </w:r>
      <w:proofErr w:type="spellStart"/>
      <w:r>
        <w:rPr>
          <w:rFonts w:ascii="Times New Roman" w:eastAsia="Times New Roman" w:hAnsi="Times New Roman" w:cs="Times New Roman"/>
          <w:sz w:val="24"/>
          <w:szCs w:val="24"/>
        </w:rPr>
        <w:t>auto-organizado</w:t>
      </w:r>
      <w:proofErr w:type="spellEnd"/>
      <w:r>
        <w:rPr>
          <w:rFonts w:ascii="Times New Roman" w:eastAsia="Times New Roman" w:hAnsi="Times New Roman" w:cs="Times New Roman"/>
          <w:sz w:val="24"/>
          <w:szCs w:val="24"/>
        </w:rPr>
        <w:t xml:space="preserve"> e emergente, (…) a análise textual discursiva pode constituir um modo de intervenção nos </w:t>
      </w:r>
      <w:r>
        <w:rPr>
          <w:rFonts w:ascii="Times New Roman" w:eastAsia="Times New Roman" w:hAnsi="Times New Roman" w:cs="Times New Roman"/>
          <w:b/>
          <w:sz w:val="24"/>
          <w:szCs w:val="24"/>
        </w:rPr>
        <w:t>discursos</w:t>
      </w:r>
      <w:r>
        <w:rPr>
          <w:rFonts w:ascii="Times New Roman" w:eastAsia="Times New Roman" w:hAnsi="Times New Roman" w:cs="Times New Roman"/>
          <w:sz w:val="24"/>
          <w:szCs w:val="24"/>
        </w:rPr>
        <w:t xml:space="preserve"> culturais e sociais referentes aos fenômenos investigados, representando isso a qualidade política do processo (DEMO, </w:t>
      </w:r>
      <w:proofErr w:type="gramStart"/>
      <w:r>
        <w:rPr>
          <w:rFonts w:ascii="Times New Roman" w:eastAsia="Times New Roman" w:hAnsi="Times New Roman" w:cs="Times New Roman"/>
          <w:sz w:val="24"/>
          <w:szCs w:val="24"/>
        </w:rPr>
        <w:t>2000)”</w:t>
      </w:r>
      <w:proofErr w:type="gramEnd"/>
      <w:r w:rsidR="006470B0">
        <w:rPr>
          <w:rFonts w:ascii="Times New Roman" w:eastAsia="Times New Roman" w:hAnsi="Times New Roman" w:cs="Times New Roman"/>
          <w:sz w:val="24"/>
          <w:szCs w:val="24"/>
        </w:rPr>
        <w:t>. (1:26)</w:t>
      </w:r>
    </w:p>
    <w:p w14:paraId="00000079" w14:textId="31390361"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assumir uma filosofia que sustente </w:t>
      </w:r>
      <w:r w:rsidR="004E7821">
        <w:rPr>
          <w:rFonts w:ascii="Times New Roman" w:eastAsia="Times New Roman" w:hAnsi="Times New Roman" w:cs="Times New Roman"/>
          <w:sz w:val="24"/>
          <w:szCs w:val="24"/>
        </w:rPr>
        <w:t xml:space="preserve">ou não </w:t>
      </w:r>
      <w:r>
        <w:rPr>
          <w:rFonts w:ascii="Times New Roman" w:eastAsia="Times New Roman" w:hAnsi="Times New Roman" w:cs="Times New Roman"/>
          <w:sz w:val="24"/>
          <w:szCs w:val="24"/>
        </w:rPr>
        <w:t>a metodologia de análise de informações qualitativas é uma ação política. No caso da ATD</w:t>
      </w:r>
      <w:r w:rsidR="004E78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ao assumir um “caráter eminentemente hermenêutico tem conexões evidentes com a fenomenologia e com a etnografia. Ao mesmo tempo, tendo em vista assumir geralmente uma perspectiva transformadora das realidades que pesquisa, também se aproxima de perspectivas dialéticas” (1:36). Aqui aparece a influência da dialética de Heráclito, da pergunta e da resposta, conforme mostramos em </w:t>
      </w:r>
      <w:proofErr w:type="spellStart"/>
      <w:r>
        <w:rPr>
          <w:rFonts w:ascii="Times New Roman" w:eastAsia="Times New Roman" w:hAnsi="Times New Roman" w:cs="Times New Roman"/>
          <w:sz w:val="24"/>
          <w:szCs w:val="24"/>
        </w:rPr>
        <w:t>Galiazzi</w:t>
      </w:r>
      <w:proofErr w:type="spellEnd"/>
      <w:r>
        <w:rPr>
          <w:rFonts w:ascii="Times New Roman" w:eastAsia="Times New Roman" w:hAnsi="Times New Roman" w:cs="Times New Roman"/>
          <w:sz w:val="24"/>
          <w:szCs w:val="24"/>
        </w:rPr>
        <w:t xml:space="preserve"> e Sousa (2019).</w:t>
      </w:r>
    </w:p>
    <w:p w14:paraId="0000007A" w14:textId="547244E1" w:rsidR="00A50D61" w:rsidRPr="00AF49F2"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seu caráter hermenêutico, enfatizamos o caráter ontológico </w:t>
      </w:r>
      <w:r w:rsidRPr="00AF49F2">
        <w:rPr>
          <w:rFonts w:ascii="Times New Roman" w:eastAsia="Times New Roman" w:hAnsi="Times New Roman" w:cs="Times New Roman"/>
          <w:sz w:val="24"/>
          <w:szCs w:val="24"/>
        </w:rPr>
        <w:t>de formação do pesquisador. Assim, ao considera</w:t>
      </w:r>
      <w:r w:rsidR="004E7821" w:rsidRPr="00AF49F2">
        <w:rPr>
          <w:rFonts w:ascii="Times New Roman" w:eastAsia="Times New Roman" w:hAnsi="Times New Roman" w:cs="Times New Roman"/>
          <w:sz w:val="24"/>
          <w:szCs w:val="24"/>
        </w:rPr>
        <w:t>r-se</w:t>
      </w:r>
      <w:r w:rsidRPr="00AF49F2">
        <w:rPr>
          <w:rFonts w:ascii="Times New Roman" w:eastAsia="Times New Roman" w:hAnsi="Times New Roman" w:cs="Times New Roman"/>
          <w:sz w:val="24"/>
          <w:szCs w:val="24"/>
        </w:rPr>
        <w:t xml:space="preserve"> o que o pesquisador sabe, assume-se “um desafio permanente de produzir sentidos mais distantes, complexos e aprofundados, (…) </w:t>
      </w:r>
      <w:r w:rsidR="004E7821" w:rsidRPr="00AF49F2">
        <w:rPr>
          <w:rFonts w:ascii="Times New Roman" w:eastAsia="Times New Roman" w:hAnsi="Times New Roman" w:cs="Times New Roman"/>
          <w:sz w:val="24"/>
          <w:szCs w:val="24"/>
        </w:rPr>
        <w:t xml:space="preserve">[o pesquisador] </w:t>
      </w:r>
      <w:r w:rsidRPr="00AF49F2">
        <w:rPr>
          <w:rFonts w:ascii="Times New Roman" w:eastAsia="Times New Roman" w:hAnsi="Times New Roman" w:cs="Times New Roman"/>
          <w:sz w:val="24"/>
          <w:szCs w:val="24"/>
        </w:rPr>
        <w:t xml:space="preserve">pretende estar se envolvendo em movimentos de constante reconstrução dos significados e dos </w:t>
      </w:r>
      <w:r w:rsidRPr="00AF49F2">
        <w:rPr>
          <w:rFonts w:ascii="Times New Roman" w:eastAsia="Times New Roman" w:hAnsi="Times New Roman" w:cs="Times New Roman"/>
          <w:b/>
          <w:sz w:val="24"/>
          <w:szCs w:val="24"/>
        </w:rPr>
        <w:t>discursos</w:t>
      </w:r>
      <w:r w:rsidRPr="00AF49F2">
        <w:rPr>
          <w:rFonts w:ascii="Times New Roman" w:eastAsia="Times New Roman" w:hAnsi="Times New Roman" w:cs="Times New Roman"/>
          <w:sz w:val="24"/>
          <w:szCs w:val="24"/>
        </w:rPr>
        <w:t xml:space="preserve"> que investiga”</w:t>
      </w:r>
      <w:r w:rsidR="006470B0">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 xml:space="preserve"> (1:35</w:t>
      </w:r>
    </w:p>
    <w:p w14:paraId="0000007B" w14:textId="77777777"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 organização das categorias que vai resultar na elaboração do </w:t>
      </w:r>
      <w:proofErr w:type="spellStart"/>
      <w:r>
        <w:rPr>
          <w:rFonts w:ascii="Times New Roman" w:eastAsia="Times New Roman" w:hAnsi="Times New Roman" w:cs="Times New Roman"/>
          <w:sz w:val="24"/>
          <w:szCs w:val="24"/>
        </w:rPr>
        <w:t>metatexto</w:t>
      </w:r>
      <w:proofErr w:type="spellEnd"/>
      <w:r>
        <w:rPr>
          <w:rFonts w:ascii="Times New Roman" w:eastAsia="Times New Roman" w:hAnsi="Times New Roman" w:cs="Times New Roman"/>
          <w:sz w:val="24"/>
          <w:szCs w:val="24"/>
        </w:rPr>
        <w:t xml:space="preserve"> é um modo de “intervenção nos </w:t>
      </w:r>
      <w:r>
        <w:rPr>
          <w:rFonts w:ascii="Times New Roman" w:eastAsia="Times New Roman" w:hAnsi="Times New Roman" w:cs="Times New Roman"/>
          <w:b/>
          <w:sz w:val="24"/>
          <w:szCs w:val="24"/>
        </w:rPr>
        <w:t>discursos</w:t>
      </w:r>
      <w:r>
        <w:rPr>
          <w:rFonts w:ascii="Times New Roman" w:eastAsia="Times New Roman" w:hAnsi="Times New Roman" w:cs="Times New Roman"/>
          <w:sz w:val="24"/>
          <w:szCs w:val="24"/>
        </w:rPr>
        <w:t xml:space="preserve"> a que sua produção se refere” (1:25). “O </w:t>
      </w:r>
      <w:proofErr w:type="spellStart"/>
      <w:r>
        <w:rPr>
          <w:rFonts w:ascii="Times New Roman" w:eastAsia="Times New Roman" w:hAnsi="Times New Roman" w:cs="Times New Roman"/>
          <w:sz w:val="24"/>
          <w:szCs w:val="24"/>
        </w:rPr>
        <w:t>metatexto</w:t>
      </w:r>
      <w:proofErr w:type="spellEnd"/>
      <w:r>
        <w:rPr>
          <w:rFonts w:ascii="Times New Roman" w:eastAsia="Times New Roman" w:hAnsi="Times New Roman" w:cs="Times New Roman"/>
          <w:sz w:val="24"/>
          <w:szCs w:val="24"/>
        </w:rPr>
        <w:t xml:space="preserve"> organiza e apresenta as interpretações e compreensões construídas a partir do conjunto de textos submetidos à análise. A qualidade desse texto evidencia a qualidade da análise. Representa a intervenção em </w:t>
      </w:r>
      <w:r>
        <w:rPr>
          <w:rFonts w:ascii="Times New Roman" w:eastAsia="Times New Roman" w:hAnsi="Times New Roman" w:cs="Times New Roman"/>
          <w:b/>
          <w:sz w:val="24"/>
          <w:szCs w:val="24"/>
        </w:rPr>
        <w:t>discursos</w:t>
      </w:r>
      <w:r>
        <w:rPr>
          <w:rFonts w:ascii="Times New Roman" w:eastAsia="Times New Roman" w:hAnsi="Times New Roman" w:cs="Times New Roman"/>
          <w:sz w:val="24"/>
          <w:szCs w:val="24"/>
        </w:rPr>
        <w:t xml:space="preserve"> coletivos” (1:21). Nisso, a presença da interlocução teórica consolida a autoria que expressa a intervenção nos discursos: </w:t>
      </w:r>
    </w:p>
    <w:p w14:paraId="0000007C" w14:textId="38C73210" w:rsidR="00A50D61" w:rsidRDefault="002237FE">
      <w:pPr>
        <w:pBdr>
          <w:top w:val="nil"/>
          <w:left w:val="nil"/>
          <w:bottom w:val="nil"/>
          <w:right w:val="nil"/>
          <w:between w:val="nil"/>
        </w:pBdr>
        <w:spacing w:before="280" w:after="140" w:line="240" w:lineRule="auto"/>
        <w:ind w:left="2267" w:firstLine="0"/>
        <w:rPr>
          <w:rFonts w:ascii="Times New Roman" w:eastAsia="Times New Roman" w:hAnsi="Times New Roman" w:cs="Times New Roman"/>
        </w:rPr>
      </w:pPr>
      <w:r>
        <w:rPr>
          <w:rFonts w:ascii="Times New Roman" w:eastAsia="Times New Roman" w:hAnsi="Times New Roman" w:cs="Times New Roman"/>
        </w:rPr>
        <w:t xml:space="preserve">A escrita entendida como processo de reconstrução de conhecimentos e </w:t>
      </w:r>
      <w:r>
        <w:rPr>
          <w:rFonts w:ascii="Times New Roman" w:eastAsia="Times New Roman" w:hAnsi="Times New Roman" w:cs="Times New Roman"/>
          <w:b/>
        </w:rPr>
        <w:t xml:space="preserve">discursos </w:t>
      </w:r>
      <w:r>
        <w:rPr>
          <w:rFonts w:ascii="Times New Roman" w:eastAsia="Times New Roman" w:hAnsi="Times New Roman" w:cs="Times New Roman"/>
        </w:rPr>
        <w:t xml:space="preserve">sociais requer tomar como ponto de partida conhecimentos já estabelecidos, </w:t>
      </w:r>
      <w:r>
        <w:rPr>
          <w:rFonts w:ascii="Times New Roman" w:eastAsia="Times New Roman" w:hAnsi="Times New Roman" w:cs="Times New Roman"/>
          <w:b/>
        </w:rPr>
        <w:t>discursos</w:t>
      </w:r>
      <w:r>
        <w:rPr>
          <w:rFonts w:ascii="Times New Roman" w:eastAsia="Times New Roman" w:hAnsi="Times New Roman" w:cs="Times New Roman"/>
        </w:rPr>
        <w:t xml:space="preserve"> sociais já constituídos. Esses podem ser expressos a partir de uma multiplicidade de vozes, sendo a voz do autor que escreve, suas próprias id</w:t>
      </w:r>
      <w:r w:rsidR="00AA190C">
        <w:rPr>
          <w:rFonts w:ascii="Times New Roman" w:eastAsia="Times New Roman" w:hAnsi="Times New Roman" w:cs="Times New Roman"/>
        </w:rPr>
        <w:t>e</w:t>
      </w:r>
      <w:r>
        <w:rPr>
          <w:rFonts w:ascii="Times New Roman" w:eastAsia="Times New Roman" w:hAnsi="Times New Roman" w:cs="Times New Roman"/>
        </w:rPr>
        <w:t>ias, um ponto de partida que não pode deixar de envolver-se nos diálogos. (1:48)</w:t>
      </w:r>
    </w:p>
    <w:p w14:paraId="0000007D" w14:textId="7CF50499" w:rsidR="00A50D61" w:rsidRDefault="002237FE">
      <w:pPr>
        <w:ind w:left="0" w:firstLine="0"/>
        <w:rPr>
          <w:rFonts w:ascii="Times New Roman" w:eastAsia="Times New Roman" w:hAnsi="Times New Roman" w:cs="Times New Roman"/>
          <w:sz w:val="24"/>
          <w:szCs w:val="24"/>
        </w:rPr>
      </w:pPr>
      <w:r>
        <w:rPr>
          <w:rFonts w:ascii="Times New Roman" w:eastAsia="Times New Roman" w:hAnsi="Times New Roman" w:cs="Times New Roman"/>
          <w:b/>
          <w:sz w:val="36"/>
          <w:szCs w:val="36"/>
        </w:rPr>
        <w:tab/>
      </w:r>
      <w:r>
        <w:rPr>
          <w:rFonts w:ascii="Times New Roman" w:eastAsia="Times New Roman" w:hAnsi="Times New Roman" w:cs="Times New Roman"/>
          <w:sz w:val="24"/>
          <w:szCs w:val="24"/>
        </w:rPr>
        <w:t>Argumentar também é considerado como um modo de intervenção no discurso</w:t>
      </w:r>
      <w:r w:rsidR="00AA19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não no sentido de convencer, mas “num contexto de construção de autonomia, propiciando a todos ampliarem sua participação nos </w:t>
      </w:r>
      <w:r>
        <w:rPr>
          <w:rFonts w:ascii="Times New Roman" w:eastAsia="Times New Roman" w:hAnsi="Times New Roman" w:cs="Times New Roman"/>
          <w:b/>
          <w:sz w:val="24"/>
          <w:szCs w:val="24"/>
        </w:rPr>
        <w:t>discursos</w:t>
      </w:r>
      <w:r>
        <w:rPr>
          <w:rFonts w:ascii="Times New Roman" w:eastAsia="Times New Roman" w:hAnsi="Times New Roman" w:cs="Times New Roman"/>
          <w:sz w:val="24"/>
          <w:szCs w:val="24"/>
        </w:rPr>
        <w:t xml:space="preserve">, sempre de forma crítica e fundamentada. A autonomia aqui apontada não é de caráter individual, mas de sujeitos participantes de um mesmo </w:t>
      </w:r>
      <w:r>
        <w:rPr>
          <w:rFonts w:ascii="Times New Roman" w:eastAsia="Times New Roman" w:hAnsi="Times New Roman" w:cs="Times New Roman"/>
          <w:b/>
          <w:sz w:val="24"/>
          <w:szCs w:val="24"/>
        </w:rPr>
        <w:t>discurso</w:t>
      </w:r>
      <w:r>
        <w:rPr>
          <w:rFonts w:ascii="Times New Roman" w:eastAsia="Times New Roman" w:hAnsi="Times New Roman" w:cs="Times New Roman"/>
          <w:sz w:val="24"/>
          <w:szCs w:val="24"/>
        </w:rPr>
        <w:t>” (1:13).</w:t>
      </w:r>
    </w:p>
    <w:p w14:paraId="0000007E" w14:textId="2CAC5E3D" w:rsidR="00A50D61" w:rsidRPr="00AA190C" w:rsidRDefault="002237FE">
      <w:pPr>
        <w:ind w:left="0" w:firstLine="0"/>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Consideramos</w:t>
      </w:r>
      <w:r w:rsidR="00AA19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apoiados em </w:t>
      </w:r>
      <w:proofErr w:type="spellStart"/>
      <w:r>
        <w:rPr>
          <w:rFonts w:ascii="Times New Roman" w:eastAsia="Times New Roman" w:hAnsi="Times New Roman" w:cs="Times New Roman"/>
          <w:sz w:val="24"/>
          <w:szCs w:val="24"/>
        </w:rPr>
        <w:t>Gadamer</w:t>
      </w:r>
      <w:proofErr w:type="spellEnd"/>
      <w:r w:rsidR="00AA19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a linguagem é metafórica (GALIAZZI e SOUSA, não publicado) e é uma característica nos textos sobre ATD sintetiza</w:t>
      </w:r>
      <w:r w:rsidR="00AA190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suas </w:t>
      </w:r>
      <w:r w:rsidRPr="00AF49F2">
        <w:rPr>
          <w:rFonts w:ascii="Times New Roman" w:eastAsia="Times New Roman" w:hAnsi="Times New Roman" w:cs="Times New Roman"/>
          <w:sz w:val="24"/>
          <w:szCs w:val="24"/>
        </w:rPr>
        <w:t xml:space="preserve">compreensões por metáforas. Em recente dossiê publicado pela </w:t>
      </w:r>
      <w:r w:rsidR="00AF49F2" w:rsidRPr="00AF49F2">
        <w:rPr>
          <w:rFonts w:ascii="Times New Roman" w:eastAsia="Times New Roman" w:hAnsi="Times New Roman" w:cs="Times New Roman"/>
          <w:i/>
          <w:sz w:val="24"/>
          <w:szCs w:val="24"/>
        </w:rPr>
        <w:t>R</w:t>
      </w:r>
      <w:r w:rsidRPr="00AF49F2">
        <w:rPr>
          <w:rFonts w:ascii="Times New Roman" w:eastAsia="Times New Roman" w:hAnsi="Times New Roman" w:cs="Times New Roman"/>
          <w:i/>
          <w:sz w:val="24"/>
          <w:szCs w:val="24"/>
        </w:rPr>
        <w:t>evista de Pesquisa Qualitativa</w:t>
      </w:r>
      <w:r w:rsidR="00AA190C" w:rsidRPr="00AF49F2">
        <w:rPr>
          <w:rFonts w:ascii="Times New Roman" w:eastAsia="Times New Roman" w:hAnsi="Times New Roman" w:cs="Times New Roman"/>
          <w:i/>
          <w:sz w:val="24"/>
          <w:szCs w:val="24"/>
        </w:rPr>
        <w:t>,</w:t>
      </w:r>
      <w:r w:rsidRPr="00AF49F2">
        <w:rPr>
          <w:rFonts w:ascii="Times New Roman" w:eastAsia="Times New Roman" w:hAnsi="Times New Roman" w:cs="Times New Roman"/>
          <w:sz w:val="24"/>
          <w:szCs w:val="24"/>
        </w:rPr>
        <w:t xml:space="preserve"> esta característica da ATD ficou expressa intensamente. </w:t>
      </w:r>
      <w:r>
        <w:rPr>
          <w:rFonts w:ascii="Times New Roman" w:eastAsia="Times New Roman" w:hAnsi="Times New Roman" w:cs="Times New Roman"/>
          <w:sz w:val="24"/>
          <w:szCs w:val="24"/>
        </w:rPr>
        <w:t>Algumas metáforas que apareceram foram</w:t>
      </w:r>
      <w:r>
        <w:rPr>
          <w:rFonts w:ascii="Times New Roman" w:eastAsia="Times New Roman" w:hAnsi="Times New Roman" w:cs="Times New Roman"/>
          <w:sz w:val="24"/>
          <w:szCs w:val="24"/>
          <w:highlight w:val="white"/>
        </w:rPr>
        <w:t xml:space="preserve"> a bússola</w:t>
      </w:r>
      <w:r w:rsidR="00AA190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d</w:t>
      </w:r>
      <w:r w:rsidR="00AA190C">
        <w:rPr>
          <w:rFonts w:ascii="Times New Roman" w:eastAsia="Times New Roman" w:hAnsi="Times New Roman" w:cs="Times New Roman"/>
          <w:sz w:val="24"/>
          <w:szCs w:val="24"/>
          <w:highlight w:val="white"/>
        </w:rPr>
        <w:t xml:space="preserve">e </w:t>
      </w:r>
      <w:proofErr w:type="spellStart"/>
      <w:r w:rsidR="00AA190C">
        <w:rPr>
          <w:rFonts w:ascii="Times New Roman" w:eastAsia="Times New Roman" w:hAnsi="Times New Roman" w:cs="Times New Roman"/>
          <w:sz w:val="24"/>
          <w:szCs w:val="24"/>
          <w:highlight w:val="white"/>
        </w:rPr>
        <w:t>Milli</w:t>
      </w:r>
      <w:proofErr w:type="spellEnd"/>
      <w:r w:rsidR="00AA190C">
        <w:rPr>
          <w:rFonts w:ascii="Times New Roman" w:eastAsia="Times New Roman" w:hAnsi="Times New Roman" w:cs="Times New Roman"/>
          <w:sz w:val="24"/>
          <w:szCs w:val="24"/>
          <w:highlight w:val="white"/>
        </w:rPr>
        <w:t xml:space="preserve">, </w:t>
      </w:r>
      <w:proofErr w:type="spellStart"/>
      <w:r w:rsidR="00AA190C">
        <w:rPr>
          <w:rFonts w:ascii="Times New Roman" w:eastAsia="Times New Roman" w:hAnsi="Times New Roman" w:cs="Times New Roman"/>
          <w:sz w:val="24"/>
          <w:szCs w:val="24"/>
          <w:highlight w:val="white"/>
        </w:rPr>
        <w:t>Soline</w:t>
      </w:r>
      <w:proofErr w:type="spellEnd"/>
      <w:r w:rsidR="00AA190C">
        <w:rPr>
          <w:rFonts w:ascii="Times New Roman" w:eastAsia="Times New Roman" w:hAnsi="Times New Roman" w:cs="Times New Roman"/>
          <w:sz w:val="24"/>
          <w:szCs w:val="24"/>
          <w:highlight w:val="white"/>
        </w:rPr>
        <w:t xml:space="preserve"> e </w:t>
      </w:r>
      <w:proofErr w:type="spellStart"/>
      <w:r w:rsidR="00AA190C" w:rsidRPr="00AF49F2">
        <w:rPr>
          <w:rFonts w:ascii="Times New Roman" w:eastAsia="Times New Roman" w:hAnsi="Times New Roman" w:cs="Times New Roman"/>
          <w:sz w:val="24"/>
          <w:szCs w:val="24"/>
          <w:highlight w:val="white"/>
        </w:rPr>
        <w:t>Gehlen</w:t>
      </w:r>
      <w:proofErr w:type="spellEnd"/>
      <w:r w:rsidR="00AA190C" w:rsidRPr="00AF49F2">
        <w:rPr>
          <w:rFonts w:ascii="Times New Roman" w:eastAsia="Times New Roman" w:hAnsi="Times New Roman" w:cs="Times New Roman"/>
          <w:sz w:val="24"/>
          <w:szCs w:val="24"/>
          <w:highlight w:val="white"/>
        </w:rPr>
        <w:t xml:space="preserve"> (2020);</w:t>
      </w:r>
      <w:r w:rsidRPr="00AF49F2">
        <w:rPr>
          <w:rFonts w:ascii="Times New Roman" w:eastAsia="Times New Roman" w:hAnsi="Times New Roman" w:cs="Times New Roman"/>
          <w:sz w:val="24"/>
          <w:szCs w:val="24"/>
          <w:highlight w:val="white"/>
        </w:rPr>
        <w:t xml:space="preserve"> o jogo di</w:t>
      </w:r>
      <w:r w:rsidR="00AA190C" w:rsidRPr="00AF49F2">
        <w:rPr>
          <w:rFonts w:ascii="Times New Roman" w:eastAsia="Times New Roman" w:hAnsi="Times New Roman" w:cs="Times New Roman"/>
          <w:sz w:val="24"/>
          <w:szCs w:val="24"/>
          <w:highlight w:val="white"/>
        </w:rPr>
        <w:t>gital (GUIDOTTI; HECKLER, 2020);</w:t>
      </w:r>
      <w:r w:rsidRPr="00AF49F2">
        <w:rPr>
          <w:rFonts w:ascii="Times New Roman" w:eastAsia="Times New Roman" w:hAnsi="Times New Roman" w:cs="Times New Roman"/>
          <w:sz w:val="24"/>
          <w:szCs w:val="24"/>
          <w:highlight w:val="white"/>
        </w:rPr>
        <w:t xml:space="preserve"> a espiral ascendente (F</w:t>
      </w:r>
      <w:r w:rsidR="00AA190C" w:rsidRPr="00AF49F2">
        <w:rPr>
          <w:rFonts w:ascii="Times New Roman" w:eastAsia="Times New Roman" w:hAnsi="Times New Roman" w:cs="Times New Roman"/>
          <w:sz w:val="24"/>
          <w:szCs w:val="24"/>
          <w:highlight w:val="white"/>
        </w:rPr>
        <w:t>REITAS, 2020); a viagem ao alto-mar,</w:t>
      </w:r>
      <w:r w:rsidRPr="00AF49F2">
        <w:rPr>
          <w:rFonts w:ascii="Times New Roman" w:eastAsia="Times New Roman" w:hAnsi="Times New Roman" w:cs="Times New Roman"/>
          <w:sz w:val="24"/>
          <w:szCs w:val="24"/>
          <w:highlight w:val="white"/>
        </w:rPr>
        <w:t xml:space="preserve"> articulad</w:t>
      </w:r>
      <w:r w:rsidR="00AF49F2">
        <w:rPr>
          <w:rFonts w:ascii="Times New Roman" w:eastAsia="Times New Roman" w:hAnsi="Times New Roman" w:cs="Times New Roman"/>
          <w:sz w:val="24"/>
          <w:szCs w:val="24"/>
          <w:highlight w:val="white"/>
        </w:rPr>
        <w:t>a</w:t>
      </w:r>
      <w:r w:rsidRPr="00AF49F2">
        <w:rPr>
          <w:rFonts w:ascii="Times New Roman" w:eastAsia="Times New Roman" w:hAnsi="Times New Roman" w:cs="Times New Roman"/>
          <w:sz w:val="24"/>
          <w:szCs w:val="24"/>
          <w:highlight w:val="white"/>
        </w:rPr>
        <w:t xml:space="preserve"> ao horizonte compreen</w:t>
      </w:r>
      <w:r w:rsidR="00AA190C" w:rsidRPr="00AF49F2">
        <w:rPr>
          <w:rFonts w:ascii="Times New Roman" w:eastAsia="Times New Roman" w:hAnsi="Times New Roman" w:cs="Times New Roman"/>
          <w:sz w:val="24"/>
          <w:szCs w:val="24"/>
          <w:highlight w:val="white"/>
        </w:rPr>
        <w:t xml:space="preserve">sivo de </w:t>
      </w:r>
      <w:proofErr w:type="spellStart"/>
      <w:r w:rsidR="00AA190C" w:rsidRPr="00AF49F2">
        <w:rPr>
          <w:rFonts w:ascii="Times New Roman" w:eastAsia="Times New Roman" w:hAnsi="Times New Roman" w:cs="Times New Roman"/>
          <w:sz w:val="24"/>
          <w:szCs w:val="24"/>
          <w:highlight w:val="white"/>
        </w:rPr>
        <w:t>Gadamer</w:t>
      </w:r>
      <w:proofErr w:type="spellEnd"/>
      <w:r w:rsidR="00AA190C" w:rsidRPr="00AF49F2">
        <w:rPr>
          <w:rFonts w:ascii="Times New Roman" w:eastAsia="Times New Roman" w:hAnsi="Times New Roman" w:cs="Times New Roman"/>
          <w:sz w:val="24"/>
          <w:szCs w:val="24"/>
          <w:highlight w:val="white"/>
        </w:rPr>
        <w:t xml:space="preserve"> (CALIXTO, 2020);</w:t>
      </w:r>
      <w:r w:rsidRPr="00AF49F2">
        <w:rPr>
          <w:rFonts w:ascii="Times New Roman" w:eastAsia="Times New Roman" w:hAnsi="Times New Roman" w:cs="Times New Roman"/>
          <w:sz w:val="24"/>
          <w:szCs w:val="24"/>
          <w:highlight w:val="white"/>
        </w:rPr>
        <w:t xml:space="preserve"> o </w:t>
      </w:r>
      <w:proofErr w:type="spellStart"/>
      <w:r w:rsidRPr="00AF49F2">
        <w:rPr>
          <w:rFonts w:ascii="Times New Roman" w:eastAsia="Times New Roman" w:hAnsi="Times New Roman" w:cs="Times New Roman"/>
          <w:sz w:val="24"/>
          <w:szCs w:val="24"/>
          <w:highlight w:val="white"/>
        </w:rPr>
        <w:t>caleidociclo</w:t>
      </w:r>
      <w:proofErr w:type="spellEnd"/>
      <w:r w:rsidR="00AA190C" w:rsidRPr="00AF49F2">
        <w:rPr>
          <w:rFonts w:ascii="Times New Roman" w:eastAsia="Times New Roman" w:hAnsi="Times New Roman" w:cs="Times New Roman"/>
          <w:sz w:val="24"/>
          <w:szCs w:val="24"/>
          <w:highlight w:val="white"/>
        </w:rPr>
        <w:t xml:space="preserve">, em </w:t>
      </w:r>
      <w:proofErr w:type="spellStart"/>
      <w:r w:rsidR="00AA190C" w:rsidRPr="00AF49F2">
        <w:rPr>
          <w:rFonts w:ascii="Times New Roman" w:eastAsia="Times New Roman" w:hAnsi="Times New Roman" w:cs="Times New Roman"/>
          <w:sz w:val="24"/>
          <w:szCs w:val="24"/>
          <w:highlight w:val="white"/>
        </w:rPr>
        <w:t>Antiqueira</w:t>
      </w:r>
      <w:proofErr w:type="spellEnd"/>
      <w:r w:rsidR="00AA190C" w:rsidRPr="00AF49F2">
        <w:rPr>
          <w:rFonts w:ascii="Times New Roman" w:eastAsia="Times New Roman" w:hAnsi="Times New Roman" w:cs="Times New Roman"/>
          <w:sz w:val="24"/>
          <w:szCs w:val="24"/>
          <w:highlight w:val="white"/>
        </w:rPr>
        <w:t xml:space="preserve"> e Machado (2020);</w:t>
      </w:r>
      <w:r w:rsidRPr="00AF49F2">
        <w:rPr>
          <w:rFonts w:ascii="Times New Roman" w:eastAsia="Times New Roman" w:hAnsi="Times New Roman" w:cs="Times New Roman"/>
          <w:sz w:val="24"/>
          <w:szCs w:val="24"/>
          <w:highlight w:val="white"/>
        </w:rPr>
        <w:t xml:space="preserve"> </w:t>
      </w:r>
      <w:r w:rsidR="00AA190C" w:rsidRPr="00AF49F2">
        <w:rPr>
          <w:rFonts w:ascii="Times New Roman" w:eastAsia="Times New Roman" w:hAnsi="Times New Roman" w:cs="Times New Roman"/>
          <w:sz w:val="24"/>
          <w:szCs w:val="24"/>
          <w:highlight w:val="white"/>
        </w:rPr>
        <w:t xml:space="preserve">a destruição de uma obra para construção de uma obra de arte, para Ribeiro e </w:t>
      </w:r>
      <w:r w:rsidR="00AA190C">
        <w:rPr>
          <w:rFonts w:ascii="Times New Roman" w:eastAsia="Times New Roman" w:hAnsi="Times New Roman" w:cs="Times New Roman"/>
          <w:sz w:val="24"/>
          <w:szCs w:val="24"/>
          <w:highlight w:val="white"/>
        </w:rPr>
        <w:t>Ramos (2020).</w:t>
      </w:r>
      <w:r>
        <w:rPr>
          <w:rFonts w:ascii="Times New Roman" w:eastAsia="Times New Roman" w:hAnsi="Times New Roman" w:cs="Times New Roman"/>
          <w:sz w:val="24"/>
          <w:szCs w:val="24"/>
          <w:highlight w:val="white"/>
        </w:rPr>
        <w:t xml:space="preserve"> </w:t>
      </w:r>
    </w:p>
    <w:p w14:paraId="0000007F" w14:textId="5DC19E22" w:rsidR="00A50D61" w:rsidRDefault="002237FE">
      <w:pP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conversamos em nossos grupos de pesquisa ou com estudantes, muitas vezes, referimo-nos a estas metáforas. Por exemplo: Onde isso está </w:t>
      </w:r>
      <w:r w:rsidR="00AA190C">
        <w:rPr>
          <w:rFonts w:ascii="Times New Roman" w:eastAsia="Times New Roman" w:hAnsi="Times New Roman" w:cs="Times New Roman"/>
          <w:sz w:val="24"/>
          <w:szCs w:val="24"/>
        </w:rPr>
        <w:t>escrito? No “Tempestade de Luz”; no “Avalanches”;</w:t>
      </w:r>
      <w:r>
        <w:rPr>
          <w:rFonts w:ascii="Times New Roman" w:eastAsia="Times New Roman" w:hAnsi="Times New Roman" w:cs="Times New Roman"/>
          <w:sz w:val="24"/>
          <w:szCs w:val="24"/>
        </w:rPr>
        <w:t xml:space="preserve"> no “Mergulhos”. O último capítulo do livro, como os demais, também traz uma metáfora: </w:t>
      </w:r>
    </w:p>
    <w:p w14:paraId="00000080" w14:textId="4C0275B9" w:rsidR="00A50D61" w:rsidRDefault="002237FE">
      <w:pPr>
        <w:pBdr>
          <w:top w:val="nil"/>
          <w:left w:val="nil"/>
          <w:bottom w:val="nil"/>
          <w:right w:val="nil"/>
          <w:between w:val="nil"/>
        </w:pBdr>
        <w:spacing w:before="280" w:after="140" w:line="240" w:lineRule="auto"/>
        <w:ind w:left="2267" w:firstLine="0"/>
        <w:rPr>
          <w:rFonts w:ascii="Times New Roman" w:eastAsia="Times New Roman" w:hAnsi="Times New Roman" w:cs="Times New Roman"/>
        </w:rPr>
      </w:pPr>
      <w:r>
        <w:rPr>
          <w:rFonts w:ascii="Times New Roman" w:eastAsia="Times New Roman" w:hAnsi="Times New Roman" w:cs="Times New Roman"/>
        </w:rPr>
        <w:lastRenderedPageBreak/>
        <w:t>“</w:t>
      </w:r>
      <w:r w:rsidRPr="00AF49F2">
        <w:rPr>
          <w:rFonts w:ascii="Times New Roman" w:eastAsia="Times New Roman" w:hAnsi="Times New Roman" w:cs="Times New Roman"/>
        </w:rPr>
        <w:t>Um contínuo ressurgir de Fênix”, amplia a discussão do processo analítico para além de uma análise de dados de pesquisa propriamente dit</w:t>
      </w:r>
      <w:r w:rsidR="00AF49F2" w:rsidRPr="00AF49F2">
        <w:rPr>
          <w:rFonts w:ascii="Times New Roman" w:eastAsia="Times New Roman" w:hAnsi="Times New Roman" w:cs="Times New Roman"/>
        </w:rPr>
        <w:t>a</w:t>
      </w:r>
      <w:r w:rsidRPr="00AF49F2">
        <w:rPr>
          <w:rFonts w:ascii="Times New Roman" w:eastAsia="Times New Roman" w:hAnsi="Times New Roman" w:cs="Times New Roman"/>
        </w:rPr>
        <w:t xml:space="preserve">, atingindo uma produção textual entendida como pesquisa produtiva de novos </w:t>
      </w:r>
      <w:r>
        <w:rPr>
          <w:rFonts w:ascii="Times New Roman" w:eastAsia="Times New Roman" w:hAnsi="Times New Roman" w:cs="Times New Roman"/>
        </w:rPr>
        <w:t xml:space="preserve">significados a partir da interação de diferentes vozes, incluída principalmente a do próprio pesquisador. Nessa perspectiva amplia-se o processo de análise no sentido de mostrá-lo como modo de intervenção em </w:t>
      </w:r>
      <w:r>
        <w:rPr>
          <w:rFonts w:ascii="Times New Roman" w:eastAsia="Times New Roman" w:hAnsi="Times New Roman" w:cs="Times New Roman"/>
          <w:b/>
        </w:rPr>
        <w:t>discursos</w:t>
      </w:r>
      <w:r>
        <w:rPr>
          <w:rFonts w:ascii="Times New Roman" w:eastAsia="Times New Roman" w:hAnsi="Times New Roman" w:cs="Times New Roman"/>
        </w:rPr>
        <w:t xml:space="preserve"> sociais, processo em que o pesquisador se envolve em reconstruir entendimentos sociais, sempre em interação com um conjunto de vozes, incluindo-se tanto de interlocutores empíricos como teóricos. (1:3)</w:t>
      </w:r>
    </w:p>
    <w:p w14:paraId="00000081" w14:textId="395A6EE0" w:rsidR="00A50D61" w:rsidRPr="00AF49F2" w:rsidRDefault="002237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Parece-nos claro que</w:t>
      </w:r>
      <w:r w:rsidR="000F21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colocar </w:t>
      </w:r>
      <w:r w:rsidR="000F21BE">
        <w:rPr>
          <w:rFonts w:ascii="Times New Roman" w:eastAsia="Times New Roman" w:hAnsi="Times New Roman" w:cs="Times New Roman"/>
          <w:sz w:val="24"/>
          <w:szCs w:val="24"/>
        </w:rPr>
        <w:t xml:space="preserve">uma metáfora e associá-la </w:t>
      </w:r>
      <w:r>
        <w:rPr>
          <w:rFonts w:ascii="Times New Roman" w:eastAsia="Times New Roman" w:hAnsi="Times New Roman" w:cs="Times New Roman"/>
          <w:sz w:val="24"/>
          <w:szCs w:val="24"/>
        </w:rPr>
        <w:t>a um texto</w:t>
      </w:r>
      <w:r w:rsidR="000F21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é preciso “o envolvimento </w:t>
      </w:r>
      <w:r w:rsidRPr="00AF49F2">
        <w:rPr>
          <w:rFonts w:ascii="Times New Roman" w:eastAsia="Times New Roman" w:hAnsi="Times New Roman" w:cs="Times New Roman"/>
          <w:sz w:val="24"/>
          <w:szCs w:val="24"/>
        </w:rPr>
        <w:t xml:space="preserve">intenso e rigoroso do pesquisador no processo de análise e de reconstrução. Precisa assumir-se intérprete e autor, processo em que os resultados expressos representam modos de intervenção nos </w:t>
      </w:r>
      <w:r w:rsidRPr="00AF49F2">
        <w:rPr>
          <w:rFonts w:ascii="Times New Roman" w:eastAsia="Times New Roman" w:hAnsi="Times New Roman" w:cs="Times New Roman"/>
          <w:b/>
          <w:sz w:val="24"/>
          <w:szCs w:val="24"/>
        </w:rPr>
        <w:t xml:space="preserve">discursos </w:t>
      </w:r>
      <w:r w:rsidRPr="00AF49F2">
        <w:rPr>
          <w:rFonts w:ascii="Times New Roman" w:eastAsia="Times New Roman" w:hAnsi="Times New Roman" w:cs="Times New Roman"/>
          <w:sz w:val="24"/>
          <w:szCs w:val="24"/>
        </w:rPr>
        <w:t>sociais investigados</w:t>
      </w:r>
      <w:proofErr w:type="gramStart"/>
      <w:r w:rsidRPr="00AF49F2">
        <w:rPr>
          <w:rFonts w:ascii="Times New Roman" w:eastAsia="Times New Roman" w:hAnsi="Times New Roman" w:cs="Times New Roman"/>
          <w:sz w:val="24"/>
          <w:szCs w:val="24"/>
        </w:rPr>
        <w:t>”</w:t>
      </w:r>
      <w:r w:rsidR="006470B0">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w:t>
      </w:r>
      <w:proofErr w:type="gramEnd"/>
      <w:r w:rsidRPr="00AF49F2">
        <w:rPr>
          <w:rFonts w:ascii="Times New Roman" w:eastAsia="Times New Roman" w:hAnsi="Times New Roman" w:cs="Times New Roman"/>
          <w:sz w:val="24"/>
          <w:szCs w:val="24"/>
        </w:rPr>
        <w:t>1:5)</w:t>
      </w:r>
    </w:p>
    <w:p w14:paraId="00000082" w14:textId="2FD6CF32" w:rsidR="00A50D61" w:rsidRPr="00AF49F2" w:rsidRDefault="002237FE">
      <w:pPr>
        <w:ind w:left="0" w:firstLine="0"/>
        <w:rPr>
          <w:rFonts w:ascii="Times New Roman" w:eastAsia="Times New Roman" w:hAnsi="Times New Roman" w:cs="Times New Roman"/>
          <w:sz w:val="24"/>
          <w:szCs w:val="24"/>
        </w:rPr>
      </w:pPr>
      <w:r w:rsidRPr="00AF49F2">
        <w:rPr>
          <w:rFonts w:ascii="Times New Roman" w:eastAsia="Times New Roman" w:hAnsi="Times New Roman" w:cs="Times New Roman"/>
          <w:sz w:val="24"/>
          <w:szCs w:val="24"/>
        </w:rPr>
        <w:tab/>
        <w:t>O livro mesmo (MORAES</w:t>
      </w:r>
      <w:r w:rsidR="005B477E">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 xml:space="preserve"> GALIAZZI, 2007), no nosso entender, é um exemplo de ATD, pois</w:t>
      </w:r>
      <w:r w:rsidR="00647DFD" w:rsidRPr="00AF49F2">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 xml:space="preserve"> nos capítulos iniciais</w:t>
      </w:r>
      <w:r w:rsidR="00647DFD" w:rsidRPr="00AF49F2">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 xml:space="preserve"> detalha os movimentos específicos, a </w:t>
      </w:r>
      <w:proofErr w:type="spellStart"/>
      <w:r w:rsidRPr="00AF49F2">
        <w:rPr>
          <w:rFonts w:ascii="Times New Roman" w:eastAsia="Times New Roman" w:hAnsi="Times New Roman" w:cs="Times New Roman"/>
          <w:sz w:val="24"/>
          <w:szCs w:val="24"/>
        </w:rPr>
        <w:t>unitarização</w:t>
      </w:r>
      <w:proofErr w:type="spellEnd"/>
      <w:r w:rsidRPr="00AF49F2">
        <w:rPr>
          <w:rFonts w:ascii="Times New Roman" w:eastAsia="Times New Roman" w:hAnsi="Times New Roman" w:cs="Times New Roman"/>
          <w:sz w:val="24"/>
          <w:szCs w:val="24"/>
        </w:rPr>
        <w:t>, a produção de códigos, a categorização</w:t>
      </w:r>
      <w:r w:rsidR="00647DFD" w:rsidRPr="00AF49F2">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 xml:space="preserve"> para</w:t>
      </w:r>
      <w:r w:rsidR="00647DFD" w:rsidRPr="00AF49F2">
        <w:rPr>
          <w:rFonts w:ascii="Times New Roman" w:eastAsia="Times New Roman" w:hAnsi="Times New Roman" w:cs="Times New Roman"/>
          <w:sz w:val="24"/>
          <w:szCs w:val="24"/>
        </w:rPr>
        <w:t xml:space="preserve"> apresentar</w:t>
      </w:r>
      <w:r w:rsidRPr="00AF49F2">
        <w:rPr>
          <w:rFonts w:ascii="Times New Roman" w:eastAsia="Times New Roman" w:hAnsi="Times New Roman" w:cs="Times New Roman"/>
          <w:sz w:val="24"/>
          <w:szCs w:val="24"/>
        </w:rPr>
        <w:t>, nos últimos capítulos</w:t>
      </w:r>
      <w:r w:rsidR="00647DFD" w:rsidRPr="00AF49F2">
        <w:rPr>
          <w:rFonts w:ascii="Times New Roman" w:eastAsia="Times New Roman" w:hAnsi="Times New Roman" w:cs="Times New Roman"/>
          <w:sz w:val="24"/>
          <w:szCs w:val="24"/>
        </w:rPr>
        <w:t>,</w:t>
      </w:r>
      <w:r w:rsidRPr="00AF49F2">
        <w:rPr>
          <w:rFonts w:ascii="Times New Roman" w:eastAsia="Times New Roman" w:hAnsi="Times New Roman" w:cs="Times New Roman"/>
          <w:sz w:val="24"/>
          <w:szCs w:val="24"/>
        </w:rPr>
        <w:t xml:space="preserve"> uma perspectiva ampliada da ATD “como um processo reconstrutivo </w:t>
      </w:r>
      <w:r w:rsidR="00AF49F2" w:rsidRPr="00AF49F2">
        <w:rPr>
          <w:rFonts w:ascii="Times New Roman" w:eastAsia="Times New Roman" w:hAnsi="Times New Roman" w:cs="Times New Roman"/>
          <w:sz w:val="24"/>
          <w:szCs w:val="24"/>
        </w:rPr>
        <w:t xml:space="preserve">de </w:t>
      </w:r>
      <w:r w:rsidRPr="00AF49F2">
        <w:rPr>
          <w:rFonts w:ascii="Times New Roman" w:eastAsia="Times New Roman" w:hAnsi="Times New Roman" w:cs="Times New Roman"/>
          <w:b/>
          <w:sz w:val="24"/>
          <w:szCs w:val="24"/>
        </w:rPr>
        <w:t xml:space="preserve">discursos </w:t>
      </w:r>
      <w:r w:rsidRPr="00AF49F2">
        <w:rPr>
          <w:rFonts w:ascii="Times New Roman" w:eastAsia="Times New Roman" w:hAnsi="Times New Roman" w:cs="Times New Roman"/>
          <w:sz w:val="24"/>
          <w:szCs w:val="24"/>
        </w:rPr>
        <w:t>sociais”</w:t>
      </w:r>
      <w:r w:rsidR="006470B0">
        <w:rPr>
          <w:rFonts w:ascii="Times New Roman" w:eastAsia="Times New Roman" w:hAnsi="Times New Roman" w:cs="Times New Roman"/>
          <w:sz w:val="24"/>
          <w:szCs w:val="24"/>
        </w:rPr>
        <w:t>. (1:4)</w:t>
      </w:r>
      <w:r w:rsidR="00647DFD" w:rsidRPr="00AF49F2">
        <w:rPr>
          <w:rFonts w:ascii="Times New Roman" w:eastAsia="Times New Roman" w:hAnsi="Times New Roman" w:cs="Times New Roman"/>
          <w:sz w:val="24"/>
          <w:szCs w:val="24"/>
        </w:rPr>
        <w:t xml:space="preserve"> </w:t>
      </w:r>
    </w:p>
    <w:p w14:paraId="00000083" w14:textId="2C4A1C17" w:rsidR="00A50D61" w:rsidRDefault="002237FE">
      <w:pPr>
        <w:pBdr>
          <w:top w:val="nil"/>
          <w:left w:val="nil"/>
          <w:bottom w:val="nil"/>
          <w:right w:val="nil"/>
          <w:between w:val="nil"/>
        </w:pBdr>
        <w:spacing w:before="280" w:after="140" w:line="240" w:lineRule="auto"/>
        <w:ind w:left="2267" w:firstLine="0"/>
        <w:rPr>
          <w:rFonts w:ascii="Times New Roman" w:eastAsia="Times New Roman" w:hAnsi="Times New Roman" w:cs="Times New Roman"/>
          <w:sz w:val="26"/>
          <w:szCs w:val="26"/>
        </w:rPr>
      </w:pPr>
      <w:r w:rsidRPr="00AF49F2">
        <w:rPr>
          <w:rFonts w:ascii="Times New Roman" w:eastAsia="Times New Roman" w:hAnsi="Times New Roman" w:cs="Times New Roman"/>
        </w:rPr>
        <w:t xml:space="preserve">O último capítulo de fundamentos dessa série retoma e apresenta </w:t>
      </w:r>
      <w:r>
        <w:rPr>
          <w:rFonts w:ascii="Times New Roman" w:eastAsia="Times New Roman" w:hAnsi="Times New Roman" w:cs="Times New Roman"/>
        </w:rPr>
        <w:t xml:space="preserve">a análise textual discursiva propondo uma discussão em quatro focos. Inicialmente examina-se essa modalidade de análise e descreve-se um processo a partir do qual pode ser concretizada. A partir disso discutem-se modos como os resultados de uma análise dessa natureza podem ser comunicados. No terceiro foco aprofunda-se a questão da produção de textos de qualidade, argumentando que é um processo reiterativo de reconstrução com base na crítica. Finalmente argumenta-se que a análise textual discursiva conduz a compreensões cada vez mais elaboradas dos fenômenos investigados, possibilitando, ao mesmo tempo, uma participação na reconstrução dos </w:t>
      </w:r>
      <w:r>
        <w:rPr>
          <w:rFonts w:ascii="Times New Roman" w:eastAsia="Times New Roman" w:hAnsi="Times New Roman" w:cs="Times New Roman"/>
          <w:b/>
        </w:rPr>
        <w:t>discursos</w:t>
      </w:r>
      <w:r>
        <w:rPr>
          <w:rFonts w:ascii="Times New Roman" w:eastAsia="Times New Roman" w:hAnsi="Times New Roman" w:cs="Times New Roman"/>
        </w:rPr>
        <w:t xml:space="preserve"> em que o pesquisador e os sujeitos da pesquisa se inserem. (1:15)</w:t>
      </w:r>
    </w:p>
    <w:p w14:paraId="00000084" w14:textId="41C83FFC"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Sintetizando, como também é uma das apostas da ATD, nesta categoria</w:t>
      </w:r>
      <w:r w:rsidR="006F4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destacamos seu papel político relacionado ao discurso pelos processos interventivos que podem ser potencializados: a autoria do pesquisador, a produção de novos discursos, a argumentação, a linguagem metafórica, a reconstrução de discursos</w:t>
      </w:r>
      <w:r w:rsidR="006F473F">
        <w:rPr>
          <w:rFonts w:ascii="Times New Roman" w:eastAsia="Times New Roman" w:hAnsi="Times New Roman" w:cs="Times New Roman"/>
          <w:sz w:val="24"/>
          <w:szCs w:val="24"/>
        </w:rPr>
        <w:t>, o</w:t>
      </w:r>
      <w:r>
        <w:rPr>
          <w:rFonts w:ascii="Times New Roman" w:eastAsia="Times New Roman" w:hAnsi="Times New Roman" w:cs="Times New Roman"/>
          <w:sz w:val="24"/>
          <w:szCs w:val="24"/>
        </w:rPr>
        <w:t>u seja, a produção de textos que nos inserem em discursos</w:t>
      </w:r>
      <w:r w:rsidR="006F4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exercício</w:t>
      </w:r>
      <w:r w:rsidR="006F473F">
        <w:rPr>
          <w:rFonts w:ascii="Times New Roman" w:eastAsia="Times New Roman" w:hAnsi="Times New Roman" w:cs="Times New Roman"/>
          <w:sz w:val="24"/>
          <w:szCs w:val="24"/>
        </w:rPr>
        <w:t xml:space="preserve"> este que</w:t>
      </w:r>
      <w:r>
        <w:rPr>
          <w:rFonts w:ascii="Times New Roman" w:eastAsia="Times New Roman" w:hAnsi="Times New Roman" w:cs="Times New Roman"/>
          <w:sz w:val="24"/>
          <w:szCs w:val="24"/>
        </w:rPr>
        <w:t xml:space="preserve"> tem a potência de transformá-los. </w:t>
      </w:r>
    </w:p>
    <w:p w14:paraId="00000085" w14:textId="52855941" w:rsidR="00A50D61" w:rsidRDefault="002237FE">
      <w:pPr>
        <w:pBdr>
          <w:top w:val="nil"/>
          <w:left w:val="nil"/>
          <w:bottom w:val="nil"/>
          <w:right w:val="nil"/>
          <w:between w:val="nil"/>
        </w:pBdr>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Concluindo, então, o exposto, consideramos que o discurso tenha se mostrado na ATD por seu pertencimento filosófico</w:t>
      </w:r>
      <w:r w:rsidR="006F4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vai requerer uma pergunta adequada a demandar metodologia de análise condizente. A relação entre ATD e discurso também se mostra por seu discurso metodológico com atenção aos movimentos analíticos. Nestes movimentos</w:t>
      </w:r>
      <w:r w:rsidR="006F4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atenta</w:t>
      </w:r>
      <w:r w:rsidR="006F473F">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para a importância da escrita por seu caráter analítico, mas especialmente ontológico. </w:t>
      </w:r>
      <w:r w:rsidR="006F473F">
        <w:rPr>
          <w:rFonts w:ascii="Times New Roman" w:eastAsia="Times New Roman" w:hAnsi="Times New Roman" w:cs="Times New Roman"/>
          <w:sz w:val="24"/>
          <w:szCs w:val="24"/>
        </w:rPr>
        <w:t xml:space="preserve">Daí </w:t>
      </w:r>
      <w:r>
        <w:rPr>
          <w:rFonts w:ascii="Times New Roman" w:eastAsia="Times New Roman" w:hAnsi="Times New Roman" w:cs="Times New Roman"/>
          <w:sz w:val="24"/>
          <w:szCs w:val="24"/>
        </w:rPr>
        <w:t xml:space="preserve">decorre um diálogo hermenêutico em direção à compreensão. </w:t>
      </w:r>
      <w:r w:rsidR="006F473F">
        <w:rPr>
          <w:rFonts w:ascii="Times New Roman" w:eastAsia="Times New Roman" w:hAnsi="Times New Roman" w:cs="Times New Roman"/>
          <w:sz w:val="24"/>
          <w:szCs w:val="24"/>
        </w:rPr>
        <w:t>Assim</w:t>
      </w:r>
      <w:r>
        <w:rPr>
          <w:rFonts w:ascii="Times New Roman" w:eastAsia="Times New Roman" w:hAnsi="Times New Roman" w:cs="Times New Roman"/>
          <w:sz w:val="24"/>
          <w:szCs w:val="24"/>
        </w:rPr>
        <w:t>, resultante disso</w:t>
      </w:r>
      <w:r w:rsidR="006F4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apresenta-se o discurso com qualidade de intervenção, agregando</w:t>
      </w:r>
      <w:r w:rsidR="006F473F">
        <w:rPr>
          <w:rFonts w:ascii="Times New Roman" w:eastAsia="Times New Roman" w:hAnsi="Times New Roman" w:cs="Times New Roman"/>
          <w:sz w:val="24"/>
          <w:szCs w:val="24"/>
        </w:rPr>
        <w:t>-se a</w:t>
      </w:r>
      <w:r>
        <w:rPr>
          <w:rFonts w:ascii="Times New Roman" w:eastAsia="Times New Roman" w:hAnsi="Times New Roman" w:cs="Times New Roman"/>
          <w:sz w:val="24"/>
          <w:szCs w:val="24"/>
        </w:rPr>
        <w:t xml:space="preserve"> ele </w:t>
      </w:r>
      <w:r w:rsidR="006F473F">
        <w:rPr>
          <w:rFonts w:ascii="Times New Roman" w:eastAsia="Times New Roman" w:hAnsi="Times New Roman" w:cs="Times New Roman"/>
          <w:sz w:val="24"/>
          <w:szCs w:val="24"/>
        </w:rPr>
        <w:t>um</w:t>
      </w:r>
      <w:r>
        <w:rPr>
          <w:rFonts w:ascii="Times New Roman" w:eastAsia="Times New Roman" w:hAnsi="Times New Roman" w:cs="Times New Roman"/>
          <w:sz w:val="24"/>
          <w:szCs w:val="24"/>
        </w:rPr>
        <w:t xml:space="preserve">a componente política inextricável. </w:t>
      </w:r>
    </w:p>
    <w:p w14:paraId="00000086" w14:textId="77777777" w:rsidR="00A50D61" w:rsidRDefault="00A50D61">
      <w:pPr>
        <w:pBdr>
          <w:top w:val="nil"/>
          <w:left w:val="nil"/>
          <w:bottom w:val="nil"/>
          <w:right w:val="nil"/>
          <w:between w:val="nil"/>
        </w:pBdr>
        <w:ind w:left="0" w:firstLine="0"/>
        <w:rPr>
          <w:rFonts w:ascii="Times New Roman" w:eastAsia="Times New Roman" w:hAnsi="Times New Roman" w:cs="Times New Roman"/>
          <w:sz w:val="24"/>
          <w:szCs w:val="24"/>
        </w:rPr>
      </w:pPr>
    </w:p>
    <w:p w14:paraId="00000087" w14:textId="77777777" w:rsidR="00A50D61" w:rsidRDefault="002237FE">
      <w:pPr>
        <w:pBdr>
          <w:top w:val="nil"/>
          <w:left w:val="nil"/>
          <w:bottom w:val="nil"/>
          <w:right w:val="nil"/>
          <w:between w:val="nil"/>
        </w:pBd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00000088" w14:textId="77777777" w:rsidR="00A50D61" w:rsidRDefault="00A50D61">
      <w:pPr>
        <w:pBdr>
          <w:top w:val="nil"/>
          <w:left w:val="nil"/>
          <w:bottom w:val="nil"/>
          <w:right w:val="nil"/>
          <w:between w:val="nil"/>
        </w:pBdr>
        <w:ind w:left="720" w:firstLine="0"/>
        <w:rPr>
          <w:rFonts w:ascii="Times New Roman" w:eastAsia="Times New Roman" w:hAnsi="Times New Roman" w:cs="Times New Roman"/>
          <w:sz w:val="24"/>
          <w:szCs w:val="24"/>
        </w:rPr>
      </w:pPr>
    </w:p>
    <w:p w14:paraId="00000089" w14:textId="5BC50B60" w:rsidR="00A50D61" w:rsidRDefault="002237FE">
      <w:pPr>
        <w:pBdr>
          <w:top w:val="nil"/>
          <w:left w:val="nil"/>
          <w:bottom w:val="nil"/>
          <w:right w:val="nil"/>
          <w:between w:val="nil"/>
        </w:pBdr>
        <w:ind w:left="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exercício analítico de melhor entender o discurso na ATD, mostrou-se relevante que a metodologia de pesquisa e a metodologia de análise </w:t>
      </w:r>
      <w:r w:rsidR="006F473F">
        <w:rPr>
          <w:rFonts w:ascii="Times New Roman" w:eastAsia="Times New Roman" w:hAnsi="Times New Roman" w:cs="Times New Roman"/>
          <w:sz w:val="24"/>
          <w:szCs w:val="24"/>
        </w:rPr>
        <w:t>estejam</w:t>
      </w:r>
      <w:r>
        <w:rPr>
          <w:rFonts w:ascii="Times New Roman" w:eastAsia="Times New Roman" w:hAnsi="Times New Roman" w:cs="Times New Roman"/>
          <w:sz w:val="24"/>
          <w:szCs w:val="24"/>
        </w:rPr>
        <w:t xml:space="preserve"> </w:t>
      </w:r>
      <w:r w:rsidR="00002962">
        <w:rPr>
          <w:rFonts w:ascii="Times New Roman" w:eastAsia="Times New Roman" w:hAnsi="Times New Roman" w:cs="Times New Roman"/>
          <w:sz w:val="24"/>
          <w:szCs w:val="24"/>
        </w:rPr>
        <w:t>suportadas pela filosofia</w:t>
      </w:r>
      <w:r>
        <w:rPr>
          <w:rFonts w:ascii="Times New Roman" w:eastAsia="Times New Roman" w:hAnsi="Times New Roman" w:cs="Times New Roman"/>
          <w:sz w:val="24"/>
          <w:szCs w:val="24"/>
        </w:rPr>
        <w:t>. No caso da ATD, fundamenta</w:t>
      </w:r>
      <w:r w:rsidR="00002962">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na fenomenologia e </w:t>
      </w:r>
      <w:r w:rsidR="00002962">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hermenêutica, em que o texto é parte de discurso, este mais amplo. Assim, um texto materializa discursos. O processo de análise está vinculado ao epistemológico</w:t>
      </w:r>
      <w:r w:rsidR="006F4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sobressa</w:t>
      </w:r>
      <w:r w:rsidR="006F473F">
        <w:rPr>
          <w:rFonts w:ascii="Times New Roman" w:eastAsia="Times New Roman" w:hAnsi="Times New Roman" w:cs="Times New Roman"/>
          <w:sz w:val="24"/>
          <w:szCs w:val="24"/>
        </w:rPr>
        <w:t>indo-se</w:t>
      </w:r>
      <w:r>
        <w:rPr>
          <w:rFonts w:ascii="Times New Roman" w:eastAsia="Times New Roman" w:hAnsi="Times New Roman" w:cs="Times New Roman"/>
          <w:sz w:val="24"/>
          <w:szCs w:val="24"/>
        </w:rPr>
        <w:t xml:space="preserve"> três movimentos: </w:t>
      </w:r>
      <w:proofErr w:type="spellStart"/>
      <w:r>
        <w:rPr>
          <w:rFonts w:ascii="Times New Roman" w:eastAsia="Times New Roman" w:hAnsi="Times New Roman" w:cs="Times New Roman"/>
          <w:sz w:val="24"/>
          <w:szCs w:val="24"/>
        </w:rPr>
        <w:t>unitarização</w:t>
      </w:r>
      <w:proofErr w:type="spellEnd"/>
      <w:r>
        <w:rPr>
          <w:rFonts w:ascii="Times New Roman" w:eastAsia="Times New Roman" w:hAnsi="Times New Roman" w:cs="Times New Roman"/>
          <w:sz w:val="24"/>
          <w:szCs w:val="24"/>
        </w:rPr>
        <w:t xml:space="preserve">, categorização e comunicação com a produção de </w:t>
      </w:r>
      <w:proofErr w:type="spellStart"/>
      <w:r>
        <w:rPr>
          <w:rFonts w:ascii="Times New Roman" w:eastAsia="Times New Roman" w:hAnsi="Times New Roman" w:cs="Times New Roman"/>
          <w:sz w:val="24"/>
          <w:szCs w:val="24"/>
        </w:rPr>
        <w:t>metatexto</w:t>
      </w:r>
      <w:proofErr w:type="spellEnd"/>
      <w:r>
        <w:rPr>
          <w:rFonts w:ascii="Times New Roman" w:eastAsia="Times New Roman" w:hAnsi="Times New Roman" w:cs="Times New Roman"/>
          <w:sz w:val="24"/>
          <w:szCs w:val="24"/>
        </w:rPr>
        <w:t xml:space="preserve">. Na materialidade do </w:t>
      </w:r>
      <w:proofErr w:type="spellStart"/>
      <w:r>
        <w:rPr>
          <w:rFonts w:ascii="Times New Roman" w:eastAsia="Times New Roman" w:hAnsi="Times New Roman" w:cs="Times New Roman"/>
          <w:sz w:val="24"/>
          <w:szCs w:val="24"/>
        </w:rPr>
        <w:t>metatexto</w:t>
      </w:r>
      <w:proofErr w:type="spellEnd"/>
      <w:r>
        <w:rPr>
          <w:rFonts w:ascii="Times New Roman" w:eastAsia="Times New Roman" w:hAnsi="Times New Roman" w:cs="Times New Roman"/>
          <w:sz w:val="24"/>
          <w:szCs w:val="24"/>
        </w:rPr>
        <w:t xml:space="preserve">, o discurso </w:t>
      </w:r>
      <w:r w:rsidR="006F473F">
        <w:rPr>
          <w:rFonts w:ascii="Times New Roman" w:eastAsia="Times New Roman" w:hAnsi="Times New Roman" w:cs="Times New Roman"/>
          <w:sz w:val="24"/>
          <w:szCs w:val="24"/>
        </w:rPr>
        <w:t xml:space="preserve">expressa-se </w:t>
      </w:r>
      <w:r>
        <w:rPr>
          <w:rFonts w:ascii="Times New Roman" w:eastAsia="Times New Roman" w:hAnsi="Times New Roman" w:cs="Times New Roman"/>
          <w:sz w:val="24"/>
          <w:szCs w:val="24"/>
        </w:rPr>
        <w:t>e transforma</w:t>
      </w:r>
      <w:r w:rsidR="006F473F">
        <w:rPr>
          <w:rFonts w:ascii="Times New Roman" w:eastAsia="Times New Roman" w:hAnsi="Times New Roman" w:cs="Times New Roman"/>
          <w:sz w:val="24"/>
          <w:szCs w:val="24"/>
        </w:rPr>
        <w:t>-se</w:t>
      </w:r>
      <w:r>
        <w:rPr>
          <w:rFonts w:ascii="Times New Roman" w:eastAsia="Times New Roman" w:hAnsi="Times New Roman" w:cs="Times New Roman"/>
          <w:sz w:val="24"/>
          <w:szCs w:val="24"/>
        </w:rPr>
        <w:t>, mesmo que a partir de etapas estruturantes e epistemológicas. A ATD está arraigada na escrita recursiva</w:t>
      </w:r>
      <w:r w:rsidR="006F4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é em si um processo de (</w:t>
      </w:r>
      <w:proofErr w:type="gramStart"/>
      <w:r>
        <w:rPr>
          <w:rFonts w:ascii="Times New Roman" w:eastAsia="Times New Roman" w:hAnsi="Times New Roman" w:cs="Times New Roman"/>
          <w:sz w:val="24"/>
          <w:szCs w:val="24"/>
        </w:rPr>
        <w:t>auto)compreensão</w:t>
      </w:r>
      <w:proofErr w:type="gramEnd"/>
      <w:r>
        <w:rPr>
          <w:rFonts w:ascii="Times New Roman" w:eastAsia="Times New Roman" w:hAnsi="Times New Roman" w:cs="Times New Roman"/>
          <w:sz w:val="24"/>
          <w:szCs w:val="24"/>
        </w:rPr>
        <w:t xml:space="preserve"> do pesquisador</w:t>
      </w:r>
      <w:r w:rsidR="006F4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se utiliza de discursos postos no material empírico e nas outras vozes discursivas chamadas à interpretação para compreensão do fenômeno de interesse. É neste movimento de produção do </w:t>
      </w:r>
      <w:proofErr w:type="spellStart"/>
      <w:r>
        <w:rPr>
          <w:rFonts w:ascii="Times New Roman" w:eastAsia="Times New Roman" w:hAnsi="Times New Roman" w:cs="Times New Roman"/>
          <w:sz w:val="24"/>
          <w:szCs w:val="24"/>
        </w:rPr>
        <w:t>metatexto</w:t>
      </w:r>
      <w:proofErr w:type="spellEnd"/>
      <w:r>
        <w:rPr>
          <w:rFonts w:ascii="Times New Roman" w:eastAsia="Times New Roman" w:hAnsi="Times New Roman" w:cs="Times New Roman"/>
          <w:sz w:val="24"/>
          <w:szCs w:val="24"/>
        </w:rPr>
        <w:t xml:space="preserve"> que essa escrita recursiva produz em si discursos. A busca interpretativa na leitura e na escrita </w:t>
      </w:r>
      <w:r w:rsidR="006F473F">
        <w:rPr>
          <w:rFonts w:ascii="Times New Roman" w:eastAsia="Times New Roman" w:hAnsi="Times New Roman" w:cs="Times New Roman"/>
          <w:sz w:val="24"/>
          <w:szCs w:val="24"/>
        </w:rPr>
        <w:t>pela</w:t>
      </w:r>
      <w:r>
        <w:rPr>
          <w:rFonts w:ascii="Times New Roman" w:eastAsia="Times New Roman" w:hAnsi="Times New Roman" w:cs="Times New Roman"/>
          <w:sz w:val="24"/>
          <w:szCs w:val="24"/>
        </w:rPr>
        <w:t xml:space="preserve"> compreensão é, com isso, colocar-se em um jogo hermenêutico </w:t>
      </w:r>
      <w:r w:rsidR="006F4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 pergunta e da resposta </w:t>
      </w:r>
      <w:r w:rsidR="006F473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F47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produz</w:t>
      </w:r>
      <w:r w:rsidR="006F473F">
        <w:rPr>
          <w:rFonts w:ascii="Times New Roman" w:eastAsia="Times New Roman" w:hAnsi="Times New Roman" w:cs="Times New Roman"/>
          <w:sz w:val="24"/>
          <w:szCs w:val="24"/>
        </w:rPr>
        <w:t>indo</w:t>
      </w:r>
      <w:r>
        <w:rPr>
          <w:rFonts w:ascii="Times New Roman" w:eastAsia="Times New Roman" w:hAnsi="Times New Roman" w:cs="Times New Roman"/>
          <w:sz w:val="24"/>
          <w:szCs w:val="24"/>
        </w:rPr>
        <w:t xml:space="preserve"> discursos que podemos interpret</w:t>
      </w:r>
      <w:r w:rsidR="006F473F">
        <w:rPr>
          <w:rFonts w:ascii="Times New Roman" w:eastAsia="Times New Roman" w:hAnsi="Times New Roman" w:cs="Times New Roman"/>
          <w:sz w:val="24"/>
          <w:szCs w:val="24"/>
        </w:rPr>
        <w:t>ar</w:t>
      </w:r>
      <w:r>
        <w:rPr>
          <w:rFonts w:ascii="Times New Roman" w:eastAsia="Times New Roman" w:hAnsi="Times New Roman" w:cs="Times New Roman"/>
          <w:sz w:val="24"/>
          <w:szCs w:val="24"/>
        </w:rPr>
        <w:t xml:space="preserve"> como diálogos hermenêuticos. Por fim, apresenta-se</w:t>
      </w:r>
      <w:r w:rsidR="006F4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ATD, o papel da intervenção discursiva a partir da transformação </w:t>
      </w:r>
      <w:proofErr w:type="spellStart"/>
      <w:r>
        <w:rPr>
          <w:rFonts w:ascii="Times New Roman" w:eastAsia="Times New Roman" w:hAnsi="Times New Roman" w:cs="Times New Roman"/>
          <w:sz w:val="24"/>
          <w:szCs w:val="24"/>
        </w:rPr>
        <w:t>metatextual</w:t>
      </w:r>
      <w:proofErr w:type="spellEnd"/>
      <w:r>
        <w:rPr>
          <w:rFonts w:ascii="Times New Roman" w:eastAsia="Times New Roman" w:hAnsi="Times New Roman" w:cs="Times New Roman"/>
          <w:sz w:val="24"/>
          <w:szCs w:val="24"/>
        </w:rPr>
        <w:t xml:space="preserve"> e ontológica do pesquisador. Além disso, mostra-se a modificação dos discursos</w:t>
      </w:r>
      <w:r w:rsidR="006F4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levam a transformar a realidade.</w:t>
      </w:r>
      <w:r w:rsidR="00002962">
        <w:rPr>
          <w:rFonts w:ascii="Times New Roman" w:eastAsia="Times New Roman" w:hAnsi="Times New Roman" w:cs="Times New Roman"/>
          <w:sz w:val="24"/>
          <w:szCs w:val="24"/>
        </w:rPr>
        <w:t xml:space="preserve"> Com isso, concluímos que a ATD não é um </w:t>
      </w:r>
      <w:proofErr w:type="spellStart"/>
      <w:r w:rsidR="00002962">
        <w:rPr>
          <w:rFonts w:ascii="Times New Roman" w:eastAsia="Times New Roman" w:hAnsi="Times New Roman" w:cs="Times New Roman"/>
          <w:sz w:val="24"/>
          <w:szCs w:val="24"/>
        </w:rPr>
        <w:t>entre-lugar</w:t>
      </w:r>
      <w:proofErr w:type="spellEnd"/>
      <w:r w:rsidR="00002962">
        <w:rPr>
          <w:rFonts w:ascii="Times New Roman" w:eastAsia="Times New Roman" w:hAnsi="Times New Roman" w:cs="Times New Roman"/>
          <w:sz w:val="24"/>
          <w:szCs w:val="24"/>
        </w:rPr>
        <w:t xml:space="preserve"> metodológico. É um lugar, outro conceito a aprofundar em outro texto em diálogo hermenêutico.</w:t>
      </w:r>
    </w:p>
    <w:p w14:paraId="0000008A" w14:textId="77777777" w:rsidR="00A50D61" w:rsidRDefault="00A50D61">
      <w:pPr>
        <w:pBdr>
          <w:top w:val="nil"/>
          <w:left w:val="nil"/>
          <w:bottom w:val="nil"/>
          <w:right w:val="nil"/>
          <w:between w:val="nil"/>
        </w:pBdr>
        <w:ind w:left="0" w:firstLine="0"/>
      </w:pPr>
    </w:p>
    <w:p w14:paraId="0000008B" w14:textId="77777777" w:rsidR="00A50D61" w:rsidRDefault="002237FE">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000008C" w14:textId="77777777" w:rsidR="00A50D61" w:rsidRDefault="002237FE">
      <w:pPr>
        <w:spacing w:before="240" w:after="200" w:line="240" w:lineRule="auto"/>
        <w:ind w:left="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BARDIN, L. </w:t>
      </w:r>
      <w:r>
        <w:rPr>
          <w:rFonts w:ascii="Times New Roman" w:eastAsia="Times New Roman" w:hAnsi="Times New Roman" w:cs="Times New Roman"/>
          <w:b/>
          <w:sz w:val="24"/>
          <w:szCs w:val="24"/>
          <w:highlight w:val="white"/>
        </w:rPr>
        <w:t>Análise de conteúdo</w:t>
      </w:r>
      <w:r>
        <w:rPr>
          <w:rFonts w:ascii="Times New Roman" w:eastAsia="Times New Roman" w:hAnsi="Times New Roman" w:cs="Times New Roman"/>
          <w:sz w:val="24"/>
          <w:szCs w:val="24"/>
          <w:highlight w:val="white"/>
        </w:rPr>
        <w:t>. Trad. Luís Antero Reto, Augusto Pinheiro. 1. ed. Lisboa: Edições 70, 1977.</w:t>
      </w:r>
    </w:p>
    <w:p w14:paraId="0000008D" w14:textId="77777777" w:rsidR="00A50D61" w:rsidRDefault="002237FE">
      <w:pPr>
        <w:spacing w:before="240" w:after="200" w:line="240" w:lineRule="auto"/>
        <w:ind w:left="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BARRETO, R. G. Análise de Discurso:</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conversa com </w:t>
      </w:r>
      <w:proofErr w:type="spellStart"/>
      <w:r>
        <w:rPr>
          <w:rFonts w:ascii="Times New Roman" w:eastAsia="Times New Roman" w:hAnsi="Times New Roman" w:cs="Times New Roman"/>
          <w:sz w:val="24"/>
          <w:szCs w:val="24"/>
          <w:highlight w:val="white"/>
        </w:rPr>
        <w:t>Eni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Orlandi</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TEIAS,</w:t>
      </w:r>
      <w:r>
        <w:rPr>
          <w:rFonts w:ascii="Times New Roman" w:eastAsia="Times New Roman" w:hAnsi="Times New Roman" w:cs="Times New Roman"/>
          <w:sz w:val="24"/>
          <w:szCs w:val="24"/>
          <w:highlight w:val="white"/>
        </w:rPr>
        <w:t xml:space="preserve"> Rio de Janeiro (RJ), v. 7, n. 13-14, p. 1-7, </w:t>
      </w:r>
      <w:proofErr w:type="spellStart"/>
      <w:r>
        <w:rPr>
          <w:rFonts w:ascii="Times New Roman" w:eastAsia="Times New Roman" w:hAnsi="Times New Roman" w:cs="Times New Roman"/>
          <w:sz w:val="24"/>
          <w:szCs w:val="24"/>
          <w:highlight w:val="white"/>
        </w:rPr>
        <w:t>jan</w:t>
      </w:r>
      <w:proofErr w:type="spellEnd"/>
      <w:r>
        <w:rPr>
          <w:rFonts w:ascii="Times New Roman" w:eastAsia="Times New Roman" w:hAnsi="Times New Roman" w:cs="Times New Roman"/>
          <w:sz w:val="24"/>
          <w:szCs w:val="24"/>
          <w:highlight w:val="white"/>
        </w:rPr>
        <w:t>/dez 2006.</w:t>
      </w:r>
    </w:p>
    <w:p w14:paraId="0000008E" w14:textId="77777777" w:rsidR="00A50D61" w:rsidRPr="00136FC4" w:rsidRDefault="002237FE">
      <w:pPr>
        <w:spacing w:before="240" w:after="200" w:line="240" w:lineRule="auto"/>
        <w:ind w:left="0" w:firstLine="0"/>
        <w:rPr>
          <w:rFonts w:ascii="Times New Roman" w:eastAsia="Times New Roman" w:hAnsi="Times New Roman" w:cs="Times New Roman"/>
          <w:sz w:val="24"/>
          <w:szCs w:val="24"/>
          <w:highlight w:val="white"/>
          <w:lang w:val="es-ES"/>
        </w:rPr>
      </w:pPr>
      <w:r>
        <w:rPr>
          <w:rFonts w:ascii="Times New Roman" w:eastAsia="Times New Roman" w:hAnsi="Times New Roman" w:cs="Times New Roman"/>
          <w:sz w:val="24"/>
          <w:szCs w:val="24"/>
          <w:highlight w:val="white"/>
        </w:rPr>
        <w:t xml:space="preserve">BERNARDO, G. </w:t>
      </w:r>
      <w:r>
        <w:rPr>
          <w:rFonts w:ascii="Times New Roman" w:eastAsia="Times New Roman" w:hAnsi="Times New Roman" w:cs="Times New Roman"/>
          <w:b/>
          <w:sz w:val="24"/>
          <w:szCs w:val="24"/>
          <w:highlight w:val="white"/>
        </w:rPr>
        <w:t>Educação pelo argumento</w:t>
      </w:r>
      <w:r>
        <w:rPr>
          <w:rFonts w:ascii="Times New Roman" w:eastAsia="Times New Roman" w:hAnsi="Times New Roman" w:cs="Times New Roman"/>
          <w:sz w:val="24"/>
          <w:szCs w:val="24"/>
          <w:highlight w:val="white"/>
        </w:rPr>
        <w:t xml:space="preserve">. </w:t>
      </w:r>
      <w:r w:rsidRPr="00136FC4">
        <w:rPr>
          <w:rFonts w:ascii="Times New Roman" w:eastAsia="Times New Roman" w:hAnsi="Times New Roman" w:cs="Times New Roman"/>
          <w:sz w:val="24"/>
          <w:szCs w:val="24"/>
          <w:highlight w:val="white"/>
          <w:lang w:val="es-ES"/>
        </w:rPr>
        <w:t>Rio de Janeiro: Rocco, 2000.</w:t>
      </w:r>
    </w:p>
    <w:p w14:paraId="0000008F" w14:textId="77777777" w:rsidR="00A50D61" w:rsidRPr="00136FC4" w:rsidRDefault="002237FE">
      <w:pPr>
        <w:spacing w:before="240" w:after="200" w:line="240" w:lineRule="auto"/>
        <w:ind w:left="0" w:firstLine="0"/>
        <w:rPr>
          <w:rFonts w:ascii="Times New Roman" w:eastAsia="Times New Roman" w:hAnsi="Times New Roman" w:cs="Times New Roman"/>
          <w:sz w:val="24"/>
          <w:szCs w:val="24"/>
          <w:highlight w:val="white"/>
          <w:lang w:val="es-ES"/>
        </w:rPr>
      </w:pPr>
      <w:r w:rsidRPr="00136FC4">
        <w:rPr>
          <w:rFonts w:ascii="Times New Roman" w:eastAsia="Times New Roman" w:hAnsi="Times New Roman" w:cs="Times New Roman"/>
          <w:sz w:val="24"/>
          <w:szCs w:val="24"/>
          <w:highlight w:val="white"/>
          <w:lang w:val="es-ES"/>
        </w:rPr>
        <w:t xml:space="preserve">CATALAN, M. A. R. </w:t>
      </w:r>
      <w:r w:rsidRPr="00136FC4">
        <w:rPr>
          <w:rFonts w:ascii="Times New Roman" w:eastAsia="Times New Roman" w:hAnsi="Times New Roman" w:cs="Times New Roman"/>
          <w:b/>
          <w:sz w:val="24"/>
          <w:szCs w:val="24"/>
          <w:highlight w:val="white"/>
          <w:lang w:val="es-ES"/>
        </w:rPr>
        <w:t>Discurso y educación</w:t>
      </w:r>
      <w:r w:rsidRPr="00136FC4">
        <w:rPr>
          <w:rFonts w:ascii="Times New Roman" w:eastAsia="Times New Roman" w:hAnsi="Times New Roman" w:cs="Times New Roman"/>
          <w:sz w:val="24"/>
          <w:szCs w:val="24"/>
          <w:highlight w:val="white"/>
          <w:lang w:val="es-ES"/>
        </w:rPr>
        <w:t xml:space="preserve">. Sevilla: </w:t>
      </w:r>
      <w:proofErr w:type="spellStart"/>
      <w:r w:rsidRPr="00136FC4">
        <w:rPr>
          <w:rFonts w:ascii="Times New Roman" w:eastAsia="Times New Roman" w:hAnsi="Times New Roman" w:cs="Times New Roman"/>
          <w:sz w:val="24"/>
          <w:szCs w:val="24"/>
          <w:highlight w:val="white"/>
          <w:lang w:val="es-ES"/>
        </w:rPr>
        <w:t>Mercablum</w:t>
      </w:r>
      <w:proofErr w:type="spellEnd"/>
      <w:r w:rsidRPr="00136FC4">
        <w:rPr>
          <w:rFonts w:ascii="Times New Roman" w:eastAsia="Times New Roman" w:hAnsi="Times New Roman" w:cs="Times New Roman"/>
          <w:sz w:val="24"/>
          <w:szCs w:val="24"/>
          <w:highlight w:val="white"/>
          <w:lang w:val="es-ES"/>
        </w:rPr>
        <w:t>, 2001.</w:t>
      </w:r>
    </w:p>
    <w:p w14:paraId="00000090" w14:textId="77777777" w:rsidR="00A50D61" w:rsidRDefault="002237FE">
      <w:pPr>
        <w:spacing w:before="240" w:after="200" w:line="240" w:lineRule="auto"/>
        <w:ind w:left="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DEMO, P. </w:t>
      </w:r>
      <w:r>
        <w:rPr>
          <w:rFonts w:ascii="Times New Roman" w:eastAsia="Times New Roman" w:hAnsi="Times New Roman" w:cs="Times New Roman"/>
          <w:b/>
          <w:sz w:val="24"/>
          <w:szCs w:val="24"/>
          <w:highlight w:val="white"/>
        </w:rPr>
        <w:t>Educar pela pesquisa</w:t>
      </w:r>
      <w:r>
        <w:rPr>
          <w:rFonts w:ascii="Times New Roman" w:eastAsia="Times New Roman" w:hAnsi="Times New Roman" w:cs="Times New Roman"/>
          <w:sz w:val="24"/>
          <w:szCs w:val="24"/>
          <w:highlight w:val="white"/>
        </w:rPr>
        <w:t>. Campinas, SP: Autores Associados, 2000.</w:t>
      </w:r>
    </w:p>
    <w:p w14:paraId="00000092" w14:textId="3CC213D8" w:rsidR="00A50D61" w:rsidRPr="00674884" w:rsidRDefault="00674884">
      <w:pPr>
        <w:spacing w:before="240" w:after="200" w:line="240" w:lineRule="auto"/>
        <w:ind w:left="0" w:firstLine="0"/>
        <w:rPr>
          <w:rFonts w:ascii="Times New Roman" w:eastAsia="Times New Roman" w:hAnsi="Times New Roman" w:cs="Times New Roman"/>
          <w:sz w:val="24"/>
          <w:szCs w:val="24"/>
          <w:highlight w:val="white"/>
        </w:rPr>
      </w:pPr>
      <w:r w:rsidRPr="00674884">
        <w:rPr>
          <w:rFonts w:ascii="Times New Roman" w:hAnsi="Times New Roman" w:cs="Times New Roman"/>
          <w:color w:val="000000"/>
          <w:sz w:val="24"/>
          <w:szCs w:val="24"/>
          <w:shd w:val="clear" w:color="auto" w:fill="FFFFFF"/>
        </w:rPr>
        <w:lastRenderedPageBreak/>
        <w:t xml:space="preserve">GADAMER, H.-G. Da palavra ao conceito. In: ALMEIDA, L. S.; FLICKINGER, H.-G.; ROHDEN, L. </w:t>
      </w:r>
      <w:r w:rsidRPr="00674884">
        <w:rPr>
          <w:rFonts w:ascii="Times New Roman" w:hAnsi="Times New Roman" w:cs="Times New Roman"/>
          <w:b/>
          <w:bCs/>
          <w:color w:val="000000"/>
          <w:sz w:val="24"/>
          <w:szCs w:val="24"/>
          <w:shd w:val="clear" w:color="auto" w:fill="FFFFFF"/>
        </w:rPr>
        <w:t>Hermenêutica Filosófica</w:t>
      </w:r>
      <w:r w:rsidRPr="00674884">
        <w:rPr>
          <w:rFonts w:ascii="Times New Roman" w:hAnsi="Times New Roman" w:cs="Times New Roman"/>
          <w:color w:val="000000"/>
          <w:sz w:val="24"/>
          <w:szCs w:val="24"/>
          <w:shd w:val="clear" w:color="auto" w:fill="FFFFFF"/>
        </w:rPr>
        <w:t>. Porto Alegre: EDIPUCRS, 2000. p. 13-26</w:t>
      </w:r>
      <w:r w:rsidR="002237FE" w:rsidRPr="00674884">
        <w:rPr>
          <w:rFonts w:ascii="Times New Roman" w:eastAsia="Times New Roman" w:hAnsi="Times New Roman" w:cs="Times New Roman"/>
          <w:sz w:val="24"/>
          <w:szCs w:val="24"/>
          <w:highlight w:val="white"/>
        </w:rPr>
        <w:t xml:space="preserve">GADAMER, H.-G. </w:t>
      </w:r>
      <w:r w:rsidR="002237FE" w:rsidRPr="00674884">
        <w:rPr>
          <w:rFonts w:ascii="Times New Roman" w:eastAsia="Times New Roman" w:hAnsi="Times New Roman" w:cs="Times New Roman"/>
          <w:b/>
          <w:sz w:val="24"/>
          <w:szCs w:val="24"/>
          <w:highlight w:val="white"/>
        </w:rPr>
        <w:t>Verdade e método I</w:t>
      </w:r>
      <w:r w:rsidR="002237FE" w:rsidRPr="00674884">
        <w:rPr>
          <w:rFonts w:ascii="Times New Roman" w:eastAsia="Times New Roman" w:hAnsi="Times New Roman" w:cs="Times New Roman"/>
          <w:sz w:val="24"/>
          <w:szCs w:val="24"/>
          <w:highlight w:val="white"/>
        </w:rPr>
        <w:t>:</w:t>
      </w:r>
      <w:r w:rsidR="002237FE" w:rsidRPr="00674884">
        <w:rPr>
          <w:rFonts w:ascii="Times New Roman" w:eastAsia="Times New Roman" w:hAnsi="Times New Roman" w:cs="Times New Roman"/>
          <w:b/>
          <w:sz w:val="24"/>
          <w:szCs w:val="24"/>
          <w:highlight w:val="white"/>
        </w:rPr>
        <w:t xml:space="preserve"> </w:t>
      </w:r>
      <w:r w:rsidR="002237FE" w:rsidRPr="00674884">
        <w:rPr>
          <w:rFonts w:ascii="Times New Roman" w:eastAsia="Times New Roman" w:hAnsi="Times New Roman" w:cs="Times New Roman"/>
          <w:sz w:val="24"/>
          <w:szCs w:val="24"/>
          <w:highlight w:val="white"/>
        </w:rPr>
        <w:t>traços fundamentais de uma hermenêutica filosófica. 15. ed. Petrópolis: Editora Vozes, 2015.</w:t>
      </w:r>
    </w:p>
    <w:p w14:paraId="00000093" w14:textId="77777777" w:rsidR="00A50D61" w:rsidRDefault="002237FE">
      <w:pPr>
        <w:spacing w:before="240" w:after="2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GALIAZZI, M. C.; SOUSA, R. S. A dialética na categorização da análise textual discursiva: o movimento recursivo entre palavra e conceito. </w:t>
      </w:r>
      <w:r>
        <w:rPr>
          <w:rFonts w:ascii="Times New Roman" w:eastAsia="Times New Roman" w:hAnsi="Times New Roman" w:cs="Times New Roman"/>
          <w:b/>
          <w:sz w:val="24"/>
          <w:szCs w:val="24"/>
        </w:rPr>
        <w:t>Revista Pesquisa Qualitativa</w:t>
      </w:r>
      <w:r>
        <w:rPr>
          <w:rFonts w:ascii="Times New Roman" w:eastAsia="Times New Roman" w:hAnsi="Times New Roman" w:cs="Times New Roman"/>
          <w:sz w:val="24"/>
          <w:szCs w:val="24"/>
        </w:rPr>
        <w:t>, São Paulo (SP), v.7, n. 13, p. 01-22, abr. 2019.</w:t>
      </w:r>
    </w:p>
    <w:p w14:paraId="00000094" w14:textId="77777777" w:rsidR="00A50D61" w:rsidRDefault="002237FE">
      <w:pPr>
        <w:spacing w:before="240" w:after="2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GALIAZZI, M. C.; SOUSA, R. S. O que é isso que se mostra: o fenômeno na análise textual discursiva? </w:t>
      </w:r>
      <w:r>
        <w:rPr>
          <w:rFonts w:ascii="Times New Roman" w:eastAsia="Times New Roman" w:hAnsi="Times New Roman" w:cs="Times New Roman"/>
          <w:b/>
          <w:sz w:val="24"/>
          <w:szCs w:val="24"/>
        </w:rPr>
        <w:t>Atos de Pesquisa em Educação (FURB)</w:t>
      </w:r>
      <w:r>
        <w:rPr>
          <w:rFonts w:ascii="Times New Roman" w:eastAsia="Times New Roman" w:hAnsi="Times New Roman" w:cs="Times New Roman"/>
          <w:sz w:val="24"/>
          <w:szCs w:val="24"/>
        </w:rPr>
        <w:t xml:space="preserve">, Blumenau (SC), v. 15, n. 4, p. 1167-1184, </w:t>
      </w:r>
      <w:proofErr w:type="gramStart"/>
      <w:r>
        <w:rPr>
          <w:rFonts w:ascii="Times New Roman" w:eastAsia="Times New Roman" w:hAnsi="Times New Roman" w:cs="Times New Roman"/>
          <w:sz w:val="24"/>
          <w:szCs w:val="24"/>
        </w:rPr>
        <w:t>out./</w:t>
      </w:r>
      <w:proofErr w:type="gramEnd"/>
      <w:r>
        <w:rPr>
          <w:rFonts w:ascii="Times New Roman" w:eastAsia="Times New Roman" w:hAnsi="Times New Roman" w:cs="Times New Roman"/>
          <w:sz w:val="24"/>
          <w:szCs w:val="24"/>
        </w:rPr>
        <w:t>dez. 2020.</w:t>
      </w:r>
    </w:p>
    <w:p w14:paraId="3728C0E1" w14:textId="37D19634" w:rsidR="00674884" w:rsidRDefault="00674884" w:rsidP="00674884">
      <w:pPr>
        <w:pStyle w:val="NormalWeb"/>
        <w:spacing w:before="0" w:beforeAutospacing="0" w:after="0" w:afterAutospacing="0"/>
        <w:jc w:val="both"/>
      </w:pPr>
      <w:r>
        <w:rPr>
          <w:color w:val="000000"/>
          <w:shd w:val="clear" w:color="auto" w:fill="FFFFFF"/>
        </w:rPr>
        <w:t xml:space="preserve">GALIAZZI, M. C.; SOUSA, R. S. O Fenômeno da Descrição na Análise Textual Discursiva: A Descrição Fenomenológica como Desencadeadora do </w:t>
      </w:r>
      <w:proofErr w:type="spellStart"/>
      <w:r>
        <w:rPr>
          <w:color w:val="000000"/>
          <w:shd w:val="clear" w:color="auto" w:fill="FFFFFF"/>
        </w:rPr>
        <w:t>Metatexto</w:t>
      </w:r>
      <w:proofErr w:type="spellEnd"/>
      <w:r>
        <w:rPr>
          <w:color w:val="000000"/>
          <w:shd w:val="clear" w:color="auto" w:fill="FFFFFF"/>
        </w:rPr>
        <w:t xml:space="preserve">. </w:t>
      </w:r>
      <w:r>
        <w:rPr>
          <w:b/>
          <w:bCs/>
          <w:color w:val="000000"/>
          <w:shd w:val="clear" w:color="auto" w:fill="FFFFFF"/>
        </w:rPr>
        <w:t xml:space="preserve">Revista </w:t>
      </w:r>
      <w:proofErr w:type="spellStart"/>
      <w:r>
        <w:rPr>
          <w:b/>
          <w:bCs/>
          <w:color w:val="000000"/>
          <w:shd w:val="clear" w:color="auto" w:fill="FFFFFF"/>
        </w:rPr>
        <w:t>Vidya</w:t>
      </w:r>
      <w:proofErr w:type="spellEnd"/>
      <w:r>
        <w:rPr>
          <w:color w:val="000000"/>
          <w:shd w:val="clear" w:color="auto" w:fill="FFFFFF"/>
        </w:rPr>
        <w:t xml:space="preserve">, Santa Maria (RS), </w:t>
      </w:r>
      <w:r w:rsidR="0083037F">
        <w:rPr>
          <w:color w:val="000000"/>
          <w:shd w:val="clear" w:color="auto" w:fill="FFFFFF"/>
        </w:rPr>
        <w:t xml:space="preserve">v. 41, n. 1, p. 77-91, </w:t>
      </w:r>
      <w:r>
        <w:rPr>
          <w:color w:val="000000"/>
          <w:shd w:val="clear" w:color="auto" w:fill="FFFFFF"/>
        </w:rPr>
        <w:t xml:space="preserve">2021. </w:t>
      </w:r>
      <w:bookmarkStart w:id="2" w:name="_GoBack"/>
      <w:bookmarkEnd w:id="2"/>
    </w:p>
    <w:p w14:paraId="00000096" w14:textId="717B94B3" w:rsidR="00A50D61" w:rsidRDefault="002237FE">
      <w:pPr>
        <w:keepNext/>
        <w:keepLines/>
        <w:tabs>
          <w:tab w:val="left" w:pos="4"/>
        </w:tabs>
        <w:spacing w:before="240" w:after="200" w:line="240" w:lineRule="auto"/>
        <w:ind w:left="0" w:firstLine="0"/>
        <w:rPr>
          <w:rFonts w:ascii="Times New Roman" w:eastAsia="Times New Roman" w:hAnsi="Times New Roman" w:cs="Times New Roman"/>
        </w:rPr>
      </w:pPr>
      <w:r>
        <w:rPr>
          <w:rFonts w:ascii="Times New Roman" w:eastAsia="Times New Roman" w:hAnsi="Times New Roman" w:cs="Times New Roman"/>
          <w:sz w:val="24"/>
          <w:szCs w:val="24"/>
          <w:highlight w:val="white"/>
        </w:rPr>
        <w:t>GUIMARÃES, G.T. D.</w:t>
      </w:r>
      <w:r w:rsidR="005B477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DE PAULA, M. C. Análise textual discursiva: entre a análise de conteúdo e a análise de discurso. </w:t>
      </w:r>
      <w:r>
        <w:rPr>
          <w:rFonts w:ascii="Times New Roman" w:eastAsia="Times New Roman" w:hAnsi="Times New Roman" w:cs="Times New Roman"/>
          <w:b/>
          <w:sz w:val="24"/>
          <w:szCs w:val="24"/>
          <w:highlight w:val="white"/>
        </w:rPr>
        <w:t>Revista Pesquisa Qualitativa</w:t>
      </w:r>
      <w:r>
        <w:rPr>
          <w:rFonts w:ascii="Times New Roman" w:eastAsia="Times New Roman" w:hAnsi="Times New Roman" w:cs="Times New Roman"/>
          <w:sz w:val="24"/>
          <w:szCs w:val="24"/>
          <w:highlight w:val="white"/>
        </w:rPr>
        <w:t>, São Paulo (SP), v. 8, n. 19, p. 677-705, 2020.</w:t>
      </w:r>
    </w:p>
    <w:p w14:paraId="00000097" w14:textId="77777777" w:rsidR="00A50D61" w:rsidRPr="00136FC4" w:rsidRDefault="002237FE">
      <w:pPr>
        <w:spacing w:before="240" w:after="200" w:line="240" w:lineRule="auto"/>
        <w:ind w:left="0" w:firstLine="0"/>
        <w:rPr>
          <w:rFonts w:ascii="Times New Roman" w:eastAsia="Times New Roman" w:hAnsi="Times New Roman" w:cs="Times New Roman"/>
          <w:sz w:val="24"/>
          <w:szCs w:val="24"/>
          <w:highlight w:val="white"/>
          <w:lang w:val="it-IT"/>
        </w:rPr>
      </w:pPr>
      <w:r>
        <w:rPr>
          <w:rFonts w:ascii="Times New Roman" w:eastAsia="Times New Roman" w:hAnsi="Times New Roman" w:cs="Times New Roman"/>
          <w:sz w:val="24"/>
          <w:szCs w:val="24"/>
          <w:highlight w:val="white"/>
        </w:rPr>
        <w:t xml:space="preserve">KRIPPENDORF, K. </w:t>
      </w:r>
      <w:r>
        <w:rPr>
          <w:rFonts w:ascii="Times New Roman" w:eastAsia="Times New Roman" w:hAnsi="Times New Roman" w:cs="Times New Roman"/>
          <w:b/>
          <w:sz w:val="24"/>
          <w:szCs w:val="24"/>
          <w:highlight w:val="white"/>
        </w:rPr>
        <w:t xml:space="preserve">Metodologia de </w:t>
      </w:r>
      <w:proofErr w:type="spellStart"/>
      <w:r>
        <w:rPr>
          <w:rFonts w:ascii="Times New Roman" w:eastAsia="Times New Roman" w:hAnsi="Times New Roman" w:cs="Times New Roman"/>
          <w:b/>
          <w:sz w:val="24"/>
          <w:szCs w:val="24"/>
          <w:highlight w:val="white"/>
        </w:rPr>
        <w:t>análisis</w:t>
      </w:r>
      <w:proofErr w:type="spellEnd"/>
      <w:r>
        <w:rPr>
          <w:rFonts w:ascii="Times New Roman" w:eastAsia="Times New Roman" w:hAnsi="Times New Roman" w:cs="Times New Roman"/>
          <w:b/>
          <w:sz w:val="24"/>
          <w:szCs w:val="24"/>
          <w:highlight w:val="white"/>
        </w:rPr>
        <w:t xml:space="preserve"> de </w:t>
      </w:r>
      <w:proofErr w:type="spellStart"/>
      <w:r>
        <w:rPr>
          <w:rFonts w:ascii="Times New Roman" w:eastAsia="Times New Roman" w:hAnsi="Times New Roman" w:cs="Times New Roman"/>
          <w:b/>
          <w:sz w:val="24"/>
          <w:szCs w:val="24"/>
          <w:highlight w:val="white"/>
        </w:rPr>
        <w:t>contenido</w:t>
      </w:r>
      <w:proofErr w:type="spellEnd"/>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teoria e prática. </w:t>
      </w:r>
      <w:r w:rsidRPr="00136FC4">
        <w:rPr>
          <w:rFonts w:ascii="Times New Roman" w:eastAsia="Times New Roman" w:hAnsi="Times New Roman" w:cs="Times New Roman"/>
          <w:sz w:val="24"/>
          <w:szCs w:val="24"/>
          <w:highlight w:val="white"/>
          <w:lang w:val="it-IT"/>
        </w:rPr>
        <w:t>Barcelona: Paidós, 1990.</w:t>
      </w:r>
    </w:p>
    <w:p w14:paraId="00000098" w14:textId="77777777" w:rsidR="00A50D61" w:rsidRPr="00136FC4" w:rsidRDefault="002237FE">
      <w:pPr>
        <w:spacing w:before="240" w:after="200" w:line="240" w:lineRule="auto"/>
        <w:ind w:left="0" w:firstLine="0"/>
        <w:rPr>
          <w:rFonts w:ascii="Times New Roman" w:eastAsia="Times New Roman" w:hAnsi="Times New Roman" w:cs="Times New Roman"/>
          <w:sz w:val="24"/>
          <w:szCs w:val="24"/>
          <w:highlight w:val="white"/>
          <w:lang w:val="it-IT"/>
        </w:rPr>
      </w:pPr>
      <w:r w:rsidRPr="00136FC4">
        <w:rPr>
          <w:rFonts w:ascii="Times New Roman" w:eastAsia="Times New Roman" w:hAnsi="Times New Roman" w:cs="Times New Roman"/>
          <w:sz w:val="24"/>
          <w:szCs w:val="24"/>
          <w:highlight w:val="white"/>
          <w:lang w:val="it-IT"/>
        </w:rPr>
        <w:t xml:space="preserve">LINCOLN, Y. S.; GUBA, E. G. </w:t>
      </w:r>
      <w:r w:rsidRPr="00136FC4">
        <w:rPr>
          <w:rFonts w:ascii="Times New Roman" w:eastAsia="Times New Roman" w:hAnsi="Times New Roman" w:cs="Times New Roman"/>
          <w:b/>
          <w:sz w:val="24"/>
          <w:szCs w:val="24"/>
          <w:highlight w:val="white"/>
          <w:lang w:val="it-IT"/>
        </w:rPr>
        <w:t>Naturalistic inquiry</w:t>
      </w:r>
      <w:r w:rsidRPr="00136FC4">
        <w:rPr>
          <w:rFonts w:ascii="Times New Roman" w:eastAsia="Times New Roman" w:hAnsi="Times New Roman" w:cs="Times New Roman"/>
          <w:sz w:val="24"/>
          <w:szCs w:val="24"/>
          <w:highlight w:val="white"/>
          <w:lang w:val="it-IT"/>
        </w:rPr>
        <w:t>. 1. ed. London: Sage, 1985.</w:t>
      </w:r>
    </w:p>
    <w:p w14:paraId="00000099" w14:textId="77777777" w:rsidR="00A50D61" w:rsidRDefault="002237FE">
      <w:pPr>
        <w:spacing w:before="240" w:after="200" w:line="240" w:lineRule="auto"/>
        <w:ind w:left="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MORAES, R. Análise de Conteúdo, In: ENGERS, M. E. </w:t>
      </w:r>
      <w:r>
        <w:rPr>
          <w:rFonts w:ascii="Times New Roman" w:eastAsia="Times New Roman" w:hAnsi="Times New Roman" w:cs="Times New Roman"/>
          <w:b/>
          <w:sz w:val="24"/>
          <w:szCs w:val="24"/>
          <w:highlight w:val="white"/>
        </w:rPr>
        <w:t>Paradigmas e Metodologias de Pesquisa em Educação:</w:t>
      </w:r>
      <w:r>
        <w:rPr>
          <w:rFonts w:ascii="Times New Roman" w:eastAsia="Times New Roman" w:hAnsi="Times New Roman" w:cs="Times New Roman"/>
          <w:sz w:val="24"/>
          <w:szCs w:val="24"/>
          <w:highlight w:val="white"/>
        </w:rPr>
        <w:t xml:space="preserve"> notas para reflexão. Porto Alegre: </w:t>
      </w:r>
      <w:proofErr w:type="spellStart"/>
      <w:r>
        <w:rPr>
          <w:rFonts w:ascii="Times New Roman" w:eastAsia="Times New Roman" w:hAnsi="Times New Roman" w:cs="Times New Roman"/>
          <w:sz w:val="24"/>
          <w:szCs w:val="24"/>
          <w:highlight w:val="white"/>
        </w:rPr>
        <w:t>Edipucrs</w:t>
      </w:r>
      <w:proofErr w:type="spellEnd"/>
      <w:r>
        <w:rPr>
          <w:rFonts w:ascii="Times New Roman" w:eastAsia="Times New Roman" w:hAnsi="Times New Roman" w:cs="Times New Roman"/>
          <w:sz w:val="24"/>
          <w:szCs w:val="24"/>
          <w:highlight w:val="white"/>
        </w:rPr>
        <w:t>, 1994. p. 103-111.</w:t>
      </w:r>
    </w:p>
    <w:p w14:paraId="0000009A" w14:textId="77777777" w:rsidR="00A50D61" w:rsidRDefault="002237FE">
      <w:pPr>
        <w:spacing w:before="240" w:after="200" w:line="240" w:lineRule="auto"/>
        <w:ind w:left="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MORAES, R. No ponto final a clareza do ponto de interrogação inicial: a construção do objeto de uma pesquisa qualitativa. </w:t>
      </w:r>
      <w:r>
        <w:rPr>
          <w:rFonts w:ascii="Times New Roman" w:eastAsia="Times New Roman" w:hAnsi="Times New Roman" w:cs="Times New Roman"/>
          <w:b/>
          <w:sz w:val="24"/>
          <w:szCs w:val="24"/>
          <w:highlight w:val="white"/>
        </w:rPr>
        <w:t>Educação</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Porto Alegre, v. 25, n. 46, p. 231-248, 2002.</w:t>
      </w:r>
    </w:p>
    <w:p w14:paraId="0000009B" w14:textId="77777777" w:rsidR="00A50D61" w:rsidRDefault="002237FE">
      <w:pPr>
        <w:spacing w:before="240" w:after="200" w:line="240" w:lineRule="auto"/>
        <w:ind w:left="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MORAES, R. </w:t>
      </w:r>
      <w:r>
        <w:rPr>
          <w:rFonts w:ascii="Times New Roman" w:eastAsia="Times New Roman" w:hAnsi="Times New Roman" w:cs="Times New Roman"/>
          <w:b/>
          <w:sz w:val="24"/>
          <w:szCs w:val="24"/>
          <w:highlight w:val="white"/>
        </w:rPr>
        <w:t>A educação de professores de ciências:</w:t>
      </w:r>
      <w:r>
        <w:rPr>
          <w:rFonts w:ascii="Times New Roman" w:eastAsia="Times New Roman" w:hAnsi="Times New Roman" w:cs="Times New Roman"/>
          <w:sz w:val="24"/>
          <w:szCs w:val="24"/>
          <w:highlight w:val="white"/>
        </w:rPr>
        <w:t xml:space="preserve"> uma investigação da trajetória de profissionalização de bons professores. 1991. 398f. Tese (Doutorado em Educação) – Faculdade de Educação, Universidade Federal do Rio Grande do Sul, Porto Alegre, 1991.</w:t>
      </w:r>
    </w:p>
    <w:p w14:paraId="0000009C" w14:textId="77777777" w:rsidR="00A50D61" w:rsidRDefault="002237FE">
      <w:pPr>
        <w:spacing w:before="240" w:after="200" w:line="240" w:lineRule="auto"/>
        <w:ind w:left="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MORAES, R. Análise de conteúdo. </w:t>
      </w:r>
      <w:r>
        <w:rPr>
          <w:rFonts w:ascii="Times New Roman" w:eastAsia="Times New Roman" w:hAnsi="Times New Roman" w:cs="Times New Roman"/>
          <w:b/>
          <w:sz w:val="24"/>
          <w:szCs w:val="24"/>
          <w:highlight w:val="white"/>
        </w:rPr>
        <w:t>Educação</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Porto Alegre, v. 22, n. 37, p. 7-32, 1999. Disponível em: &lt;</w:t>
      </w:r>
      <w:hyperlink r:id="rId7">
        <w:r>
          <w:rPr>
            <w:rFonts w:ascii="Times New Roman" w:eastAsia="Times New Roman" w:hAnsi="Times New Roman" w:cs="Times New Roman"/>
            <w:sz w:val="24"/>
            <w:szCs w:val="24"/>
            <w:highlight w:val="white"/>
            <w:u w:val="single"/>
          </w:rPr>
          <w:t>http://cliente.argo.com.br/~mgos/analise_de_conteudo_moraes.html</w:t>
        </w:r>
      </w:hyperlink>
      <w:r>
        <w:rPr>
          <w:rFonts w:ascii="Times New Roman" w:eastAsia="Times New Roman" w:hAnsi="Times New Roman" w:cs="Times New Roman"/>
          <w:sz w:val="24"/>
          <w:szCs w:val="24"/>
          <w:highlight w:val="white"/>
        </w:rPr>
        <w:t>&gt;. Acesso em: abr. 2021.</w:t>
      </w:r>
    </w:p>
    <w:p w14:paraId="0000009D" w14:textId="77777777" w:rsidR="00A50D61" w:rsidRDefault="002237FE">
      <w:pPr>
        <w:spacing w:before="240" w:after="200" w:line="240" w:lineRule="auto"/>
        <w:ind w:left="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MORAES, R. Uma Tempestade de Luz: a Compreensão Possibilitada pela Análise Textual Discursiva. </w:t>
      </w:r>
      <w:r>
        <w:rPr>
          <w:rFonts w:ascii="Times New Roman" w:eastAsia="Times New Roman" w:hAnsi="Times New Roman" w:cs="Times New Roman"/>
          <w:b/>
          <w:sz w:val="24"/>
          <w:szCs w:val="24"/>
          <w:highlight w:val="white"/>
        </w:rPr>
        <w:t>Ciência &amp; Educação</w:t>
      </w:r>
      <w:r>
        <w:rPr>
          <w:rFonts w:ascii="Times New Roman" w:eastAsia="Times New Roman" w:hAnsi="Times New Roman" w:cs="Times New Roman"/>
          <w:sz w:val="24"/>
          <w:szCs w:val="24"/>
          <w:highlight w:val="white"/>
        </w:rPr>
        <w:t>, Bauru, v. 9, n. 2, p. 191-211, out. 2003.</w:t>
      </w:r>
    </w:p>
    <w:p w14:paraId="0000009E" w14:textId="289EA892" w:rsidR="00A50D61" w:rsidRPr="00136FC4" w:rsidRDefault="002237FE">
      <w:pPr>
        <w:spacing w:before="240" w:after="200" w:line="240" w:lineRule="auto"/>
        <w:ind w:left="0" w:firstLine="0"/>
        <w:rPr>
          <w:rFonts w:ascii="Times New Roman" w:eastAsia="Times New Roman" w:hAnsi="Times New Roman" w:cs="Times New Roman"/>
          <w:sz w:val="24"/>
          <w:szCs w:val="24"/>
          <w:highlight w:val="white"/>
          <w:lang w:val="es-ES"/>
        </w:rPr>
      </w:pPr>
      <w:r>
        <w:rPr>
          <w:rFonts w:ascii="Times New Roman" w:eastAsia="Times New Roman" w:hAnsi="Times New Roman" w:cs="Times New Roman"/>
          <w:sz w:val="24"/>
          <w:szCs w:val="24"/>
          <w:highlight w:val="white"/>
        </w:rPr>
        <w:t>MORAES, R.; GALIAZZI, M. C.</w:t>
      </w:r>
      <w:r>
        <w:rPr>
          <w:rFonts w:ascii="Times New Roman" w:eastAsia="Times New Roman" w:hAnsi="Times New Roman" w:cs="Times New Roman"/>
          <w:b/>
          <w:sz w:val="24"/>
          <w:szCs w:val="24"/>
          <w:highlight w:val="white"/>
        </w:rPr>
        <w:t xml:space="preserve"> Análise textual discursiva</w:t>
      </w:r>
      <w:r>
        <w:rPr>
          <w:rFonts w:ascii="Times New Roman" w:eastAsia="Times New Roman" w:hAnsi="Times New Roman" w:cs="Times New Roman"/>
          <w:sz w:val="24"/>
          <w:szCs w:val="24"/>
          <w:highlight w:val="white"/>
        </w:rPr>
        <w:t xml:space="preserve">. </w:t>
      </w:r>
      <w:proofErr w:type="spellStart"/>
      <w:r w:rsidRPr="00136FC4">
        <w:rPr>
          <w:rFonts w:ascii="Times New Roman" w:eastAsia="Times New Roman" w:hAnsi="Times New Roman" w:cs="Times New Roman"/>
          <w:sz w:val="24"/>
          <w:szCs w:val="24"/>
          <w:highlight w:val="white"/>
          <w:lang w:val="es-ES"/>
        </w:rPr>
        <w:t>Ijuí</w:t>
      </w:r>
      <w:proofErr w:type="spellEnd"/>
      <w:r w:rsidRPr="00136FC4">
        <w:rPr>
          <w:rFonts w:ascii="Times New Roman" w:eastAsia="Times New Roman" w:hAnsi="Times New Roman" w:cs="Times New Roman"/>
          <w:sz w:val="24"/>
          <w:szCs w:val="24"/>
          <w:highlight w:val="white"/>
          <w:lang w:val="es-ES"/>
        </w:rPr>
        <w:t xml:space="preserve">: Editora </w:t>
      </w:r>
      <w:proofErr w:type="spellStart"/>
      <w:r w:rsidRPr="00136FC4">
        <w:rPr>
          <w:rFonts w:ascii="Times New Roman" w:eastAsia="Times New Roman" w:hAnsi="Times New Roman" w:cs="Times New Roman"/>
          <w:sz w:val="24"/>
          <w:szCs w:val="24"/>
          <w:highlight w:val="white"/>
          <w:lang w:val="es-ES"/>
        </w:rPr>
        <w:t>Unijuí</w:t>
      </w:r>
      <w:proofErr w:type="spellEnd"/>
      <w:r w:rsidRPr="00136FC4">
        <w:rPr>
          <w:rFonts w:ascii="Times New Roman" w:eastAsia="Times New Roman" w:hAnsi="Times New Roman" w:cs="Times New Roman"/>
          <w:sz w:val="24"/>
          <w:szCs w:val="24"/>
          <w:highlight w:val="white"/>
          <w:lang w:val="es-ES"/>
        </w:rPr>
        <w:t>, 2007.</w:t>
      </w:r>
    </w:p>
    <w:p w14:paraId="000000A0" w14:textId="77777777" w:rsidR="00A50D61" w:rsidRPr="00136FC4" w:rsidRDefault="002237FE">
      <w:pPr>
        <w:spacing w:before="240" w:after="200" w:line="240" w:lineRule="auto"/>
        <w:ind w:left="0" w:firstLine="0"/>
        <w:rPr>
          <w:rFonts w:ascii="Times New Roman" w:eastAsia="Times New Roman" w:hAnsi="Times New Roman" w:cs="Times New Roman"/>
          <w:sz w:val="24"/>
          <w:szCs w:val="24"/>
          <w:highlight w:val="white"/>
          <w:lang w:val="es-ES"/>
        </w:rPr>
      </w:pPr>
      <w:r w:rsidRPr="00136FC4">
        <w:rPr>
          <w:rFonts w:ascii="Times New Roman" w:eastAsia="Times New Roman" w:hAnsi="Times New Roman" w:cs="Times New Roman"/>
          <w:sz w:val="24"/>
          <w:szCs w:val="24"/>
          <w:highlight w:val="white"/>
          <w:lang w:val="es-ES"/>
        </w:rPr>
        <w:t>NAVARRO, P.; DIAZ, C. Análisis de contenido. In: GUTIÉRREZ, J.; DELGADO, J. M. (</w:t>
      </w:r>
      <w:proofErr w:type="spellStart"/>
      <w:r w:rsidRPr="00136FC4">
        <w:rPr>
          <w:rFonts w:ascii="Times New Roman" w:eastAsia="Times New Roman" w:hAnsi="Times New Roman" w:cs="Times New Roman"/>
          <w:sz w:val="24"/>
          <w:szCs w:val="24"/>
          <w:highlight w:val="white"/>
          <w:lang w:val="es-ES"/>
        </w:rPr>
        <w:t>Org</w:t>
      </w:r>
      <w:proofErr w:type="spellEnd"/>
      <w:r w:rsidRPr="00136FC4">
        <w:rPr>
          <w:rFonts w:ascii="Times New Roman" w:eastAsia="Times New Roman" w:hAnsi="Times New Roman" w:cs="Times New Roman"/>
          <w:sz w:val="24"/>
          <w:szCs w:val="24"/>
          <w:highlight w:val="white"/>
          <w:lang w:val="es-ES"/>
        </w:rPr>
        <w:t xml:space="preserve">.). </w:t>
      </w:r>
      <w:r w:rsidRPr="00136FC4">
        <w:rPr>
          <w:rFonts w:ascii="Times New Roman" w:eastAsia="Times New Roman" w:hAnsi="Times New Roman" w:cs="Times New Roman"/>
          <w:b/>
          <w:sz w:val="24"/>
          <w:szCs w:val="24"/>
          <w:highlight w:val="white"/>
          <w:lang w:val="es-ES"/>
        </w:rPr>
        <w:t>Métodos y técnicas cualitativas de investigación en ciencias sociales</w:t>
      </w:r>
      <w:r w:rsidRPr="00136FC4">
        <w:rPr>
          <w:rFonts w:ascii="Times New Roman" w:eastAsia="Times New Roman" w:hAnsi="Times New Roman" w:cs="Times New Roman"/>
          <w:sz w:val="24"/>
          <w:szCs w:val="24"/>
          <w:highlight w:val="white"/>
          <w:lang w:val="es-ES"/>
        </w:rPr>
        <w:t>.</w:t>
      </w:r>
      <w:r w:rsidRPr="00136FC4">
        <w:rPr>
          <w:rFonts w:ascii="Times New Roman" w:eastAsia="Times New Roman" w:hAnsi="Times New Roman" w:cs="Times New Roman"/>
          <w:b/>
          <w:sz w:val="24"/>
          <w:szCs w:val="24"/>
          <w:highlight w:val="white"/>
          <w:lang w:val="es-ES"/>
        </w:rPr>
        <w:t xml:space="preserve"> </w:t>
      </w:r>
      <w:r w:rsidRPr="00136FC4">
        <w:rPr>
          <w:rFonts w:ascii="Times New Roman" w:eastAsia="Times New Roman" w:hAnsi="Times New Roman" w:cs="Times New Roman"/>
          <w:sz w:val="24"/>
          <w:szCs w:val="24"/>
          <w:highlight w:val="white"/>
          <w:lang w:val="es-ES"/>
        </w:rPr>
        <w:t>1. ed.</w:t>
      </w:r>
      <w:r w:rsidRPr="00136FC4">
        <w:rPr>
          <w:rFonts w:ascii="Times New Roman" w:eastAsia="Times New Roman" w:hAnsi="Times New Roman" w:cs="Times New Roman"/>
          <w:b/>
          <w:sz w:val="24"/>
          <w:szCs w:val="24"/>
          <w:highlight w:val="white"/>
          <w:lang w:val="es-ES"/>
        </w:rPr>
        <w:t xml:space="preserve"> </w:t>
      </w:r>
      <w:r w:rsidRPr="00136FC4">
        <w:rPr>
          <w:rFonts w:ascii="Times New Roman" w:eastAsia="Times New Roman" w:hAnsi="Times New Roman" w:cs="Times New Roman"/>
          <w:sz w:val="24"/>
          <w:szCs w:val="24"/>
          <w:highlight w:val="white"/>
          <w:lang w:val="es-ES"/>
        </w:rPr>
        <w:t>Madrid: Síntesis, 1994. p. 177-224.</w:t>
      </w:r>
    </w:p>
    <w:p w14:paraId="000000A1" w14:textId="77777777" w:rsidR="00A50D61" w:rsidRPr="00136FC4" w:rsidRDefault="002237FE">
      <w:pPr>
        <w:spacing w:before="240" w:after="200" w:line="240" w:lineRule="auto"/>
        <w:ind w:left="0" w:firstLine="0"/>
        <w:rPr>
          <w:rFonts w:ascii="Times New Roman" w:eastAsia="Times New Roman" w:hAnsi="Times New Roman" w:cs="Times New Roman"/>
          <w:sz w:val="24"/>
          <w:szCs w:val="24"/>
          <w:highlight w:val="white"/>
          <w:lang w:val="es-ES"/>
        </w:rPr>
      </w:pPr>
      <w:r w:rsidRPr="00136FC4">
        <w:rPr>
          <w:rFonts w:ascii="Times New Roman" w:eastAsia="Times New Roman" w:hAnsi="Times New Roman" w:cs="Times New Roman"/>
          <w:sz w:val="24"/>
          <w:szCs w:val="24"/>
          <w:highlight w:val="white"/>
          <w:lang w:val="es-ES"/>
        </w:rPr>
        <w:t xml:space="preserve">OLABUÉNAGA, J. I. R.; ISPIZÚA, M. A. </w:t>
      </w:r>
      <w:r w:rsidRPr="00136FC4">
        <w:rPr>
          <w:rFonts w:ascii="Times New Roman" w:eastAsia="Times New Roman" w:hAnsi="Times New Roman" w:cs="Times New Roman"/>
          <w:b/>
          <w:sz w:val="24"/>
          <w:szCs w:val="24"/>
          <w:highlight w:val="white"/>
          <w:lang w:val="es-ES"/>
        </w:rPr>
        <w:t>La descodificación de la vida cotidiana</w:t>
      </w:r>
      <w:r w:rsidRPr="00136FC4">
        <w:rPr>
          <w:rFonts w:ascii="Times New Roman" w:eastAsia="Times New Roman" w:hAnsi="Times New Roman" w:cs="Times New Roman"/>
          <w:sz w:val="24"/>
          <w:szCs w:val="24"/>
          <w:highlight w:val="white"/>
          <w:lang w:val="es-ES"/>
        </w:rPr>
        <w:t>. Métodos de investigación cualitativa. Bilbao: Ediciones Universidad de Deusto, 1989.</w:t>
      </w:r>
    </w:p>
    <w:p w14:paraId="000000A2" w14:textId="3AE4D631" w:rsidR="00A50D61" w:rsidRPr="00136FC4" w:rsidRDefault="002237FE">
      <w:pPr>
        <w:spacing w:before="240" w:after="200" w:line="240" w:lineRule="auto"/>
        <w:ind w:left="0" w:firstLine="0"/>
        <w:rPr>
          <w:rFonts w:ascii="Times New Roman" w:eastAsia="Times New Roman" w:hAnsi="Times New Roman" w:cs="Times New Roman"/>
          <w:sz w:val="24"/>
          <w:szCs w:val="24"/>
          <w:highlight w:val="white"/>
          <w:lang w:val="es-ES"/>
        </w:rPr>
      </w:pPr>
      <w:r w:rsidRPr="00136FC4">
        <w:rPr>
          <w:rFonts w:ascii="Times New Roman" w:eastAsia="Times New Roman" w:hAnsi="Times New Roman" w:cs="Times New Roman"/>
          <w:sz w:val="24"/>
          <w:szCs w:val="24"/>
          <w:highlight w:val="white"/>
          <w:lang w:val="es-ES"/>
        </w:rPr>
        <w:lastRenderedPageBreak/>
        <w:t xml:space="preserve">ORLANDI, E. P. </w:t>
      </w:r>
      <w:proofErr w:type="spellStart"/>
      <w:r w:rsidRPr="00136FC4">
        <w:rPr>
          <w:rFonts w:ascii="Times New Roman" w:eastAsia="Times New Roman" w:hAnsi="Times New Roman" w:cs="Times New Roman"/>
          <w:sz w:val="24"/>
          <w:szCs w:val="24"/>
          <w:highlight w:val="white"/>
          <w:lang w:val="es-ES"/>
        </w:rPr>
        <w:t>Análise</w:t>
      </w:r>
      <w:proofErr w:type="spellEnd"/>
      <w:r w:rsidRPr="00136FC4">
        <w:rPr>
          <w:rFonts w:ascii="Times New Roman" w:eastAsia="Times New Roman" w:hAnsi="Times New Roman" w:cs="Times New Roman"/>
          <w:sz w:val="24"/>
          <w:szCs w:val="24"/>
          <w:highlight w:val="white"/>
          <w:lang w:val="es-ES"/>
        </w:rPr>
        <w:t xml:space="preserve"> de discurso: </w:t>
      </w:r>
      <w:proofErr w:type="spellStart"/>
      <w:r w:rsidRPr="00136FC4">
        <w:rPr>
          <w:rFonts w:ascii="Times New Roman" w:eastAsia="Times New Roman" w:hAnsi="Times New Roman" w:cs="Times New Roman"/>
          <w:sz w:val="24"/>
          <w:szCs w:val="24"/>
          <w:highlight w:val="white"/>
          <w:lang w:val="es-ES"/>
        </w:rPr>
        <w:t>princípios</w:t>
      </w:r>
      <w:proofErr w:type="spellEnd"/>
      <w:r w:rsidRPr="00136FC4">
        <w:rPr>
          <w:rFonts w:ascii="Times New Roman" w:eastAsia="Times New Roman" w:hAnsi="Times New Roman" w:cs="Times New Roman"/>
          <w:sz w:val="24"/>
          <w:szCs w:val="24"/>
          <w:highlight w:val="white"/>
          <w:lang w:val="es-ES"/>
        </w:rPr>
        <w:t xml:space="preserve"> e </w:t>
      </w:r>
      <w:proofErr w:type="spellStart"/>
      <w:r w:rsidRPr="00136FC4">
        <w:rPr>
          <w:rFonts w:ascii="Times New Roman" w:eastAsia="Times New Roman" w:hAnsi="Times New Roman" w:cs="Times New Roman"/>
          <w:sz w:val="24"/>
          <w:szCs w:val="24"/>
          <w:highlight w:val="white"/>
          <w:lang w:val="es-ES"/>
        </w:rPr>
        <w:t>procedimentos</w:t>
      </w:r>
      <w:proofErr w:type="spellEnd"/>
      <w:r w:rsidRPr="00136FC4">
        <w:rPr>
          <w:rFonts w:ascii="Times New Roman" w:eastAsia="Times New Roman" w:hAnsi="Times New Roman" w:cs="Times New Roman"/>
          <w:sz w:val="24"/>
          <w:szCs w:val="24"/>
          <w:highlight w:val="white"/>
          <w:lang w:val="es-ES"/>
        </w:rPr>
        <w:t xml:space="preserve">. </w:t>
      </w:r>
      <w:proofErr w:type="spellStart"/>
      <w:r w:rsidRPr="00136FC4">
        <w:rPr>
          <w:rFonts w:ascii="Times New Roman" w:eastAsia="Times New Roman" w:hAnsi="Times New Roman" w:cs="Times New Roman"/>
          <w:sz w:val="24"/>
          <w:szCs w:val="24"/>
          <w:highlight w:val="white"/>
          <w:lang w:val="es-ES"/>
        </w:rPr>
        <w:t>Campinas</w:t>
      </w:r>
      <w:proofErr w:type="spellEnd"/>
      <w:r w:rsidRPr="00136FC4">
        <w:rPr>
          <w:rFonts w:ascii="Times New Roman" w:eastAsia="Times New Roman" w:hAnsi="Times New Roman" w:cs="Times New Roman"/>
          <w:sz w:val="24"/>
          <w:szCs w:val="24"/>
          <w:highlight w:val="white"/>
          <w:lang w:val="es-ES"/>
        </w:rPr>
        <w:t xml:space="preserve">, SP: </w:t>
      </w:r>
      <w:proofErr w:type="spellStart"/>
      <w:r w:rsidRPr="00136FC4">
        <w:rPr>
          <w:rFonts w:ascii="Times New Roman" w:eastAsia="Times New Roman" w:hAnsi="Times New Roman" w:cs="Times New Roman"/>
          <w:sz w:val="24"/>
          <w:szCs w:val="24"/>
          <w:highlight w:val="white"/>
          <w:lang w:val="es-ES"/>
        </w:rPr>
        <w:t>P</w:t>
      </w:r>
      <w:r w:rsidR="006470B0">
        <w:rPr>
          <w:rFonts w:ascii="Times New Roman" w:eastAsia="Times New Roman" w:hAnsi="Times New Roman" w:cs="Times New Roman"/>
          <w:sz w:val="24"/>
          <w:szCs w:val="24"/>
          <w:highlight w:val="white"/>
          <w:lang w:val="es-ES"/>
        </w:rPr>
        <w:t>o</w:t>
      </w:r>
      <w:r w:rsidRPr="00136FC4">
        <w:rPr>
          <w:rFonts w:ascii="Times New Roman" w:eastAsia="Times New Roman" w:hAnsi="Times New Roman" w:cs="Times New Roman"/>
          <w:sz w:val="24"/>
          <w:szCs w:val="24"/>
          <w:highlight w:val="white"/>
          <w:lang w:val="es-ES"/>
        </w:rPr>
        <w:t>ntes</w:t>
      </w:r>
      <w:proofErr w:type="spellEnd"/>
      <w:r w:rsidRPr="00136FC4">
        <w:rPr>
          <w:rFonts w:ascii="Times New Roman" w:eastAsia="Times New Roman" w:hAnsi="Times New Roman" w:cs="Times New Roman"/>
          <w:sz w:val="24"/>
          <w:szCs w:val="24"/>
          <w:highlight w:val="white"/>
          <w:lang w:val="es-ES"/>
        </w:rPr>
        <w:t>, 1999.</w:t>
      </w:r>
    </w:p>
    <w:p w14:paraId="000000A4" w14:textId="77777777" w:rsidR="00A50D61" w:rsidRDefault="002237FE">
      <w:pPr>
        <w:spacing w:before="240" w:after="2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SOUSA, R. S. O Texto na Análise Textual Discursiva: Uma Leitura Hermenêutica do “Tempestade De Luz”. </w:t>
      </w:r>
      <w:r>
        <w:rPr>
          <w:rFonts w:ascii="Times New Roman" w:eastAsia="Times New Roman" w:hAnsi="Times New Roman" w:cs="Times New Roman"/>
          <w:b/>
          <w:sz w:val="24"/>
          <w:szCs w:val="24"/>
        </w:rPr>
        <w:t>Revista Pesquisa Qualitativa</w:t>
      </w:r>
      <w:r>
        <w:rPr>
          <w:rFonts w:ascii="Times New Roman" w:eastAsia="Times New Roman" w:hAnsi="Times New Roman" w:cs="Times New Roman"/>
          <w:sz w:val="24"/>
          <w:szCs w:val="24"/>
        </w:rPr>
        <w:t>, São Paulo (SP), v. 8, n. 19, p. 641-660, 2020.</w:t>
      </w:r>
    </w:p>
    <w:p w14:paraId="000000A5" w14:textId="77777777" w:rsidR="00A50D61" w:rsidRDefault="002237FE">
      <w:pPr>
        <w:spacing w:before="240" w:after="2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SOUSA, R. S.; GALIAZZI, M. C. Compreensões acerca da Hermenêutica na Análise Textual Discursiva: Marcas Teórico-metodológicas à Investigação. Revista </w:t>
      </w:r>
      <w:r>
        <w:rPr>
          <w:rFonts w:ascii="Times New Roman" w:eastAsia="Times New Roman" w:hAnsi="Times New Roman" w:cs="Times New Roman"/>
          <w:b/>
          <w:sz w:val="24"/>
          <w:szCs w:val="24"/>
        </w:rPr>
        <w:t>Contexto &amp; Educação</w:t>
      </w:r>
      <w:r>
        <w:rPr>
          <w:rFonts w:ascii="Times New Roman" w:eastAsia="Times New Roman" w:hAnsi="Times New Roman" w:cs="Times New Roman"/>
          <w:sz w:val="24"/>
          <w:szCs w:val="24"/>
        </w:rPr>
        <w:t>, Ijuí (RS), v. 31, n. 100, p. 33-55, abr. 2017.</w:t>
      </w:r>
    </w:p>
    <w:p w14:paraId="000000A6" w14:textId="77777777" w:rsidR="00A50D61" w:rsidRDefault="002237FE">
      <w:pPr>
        <w:spacing w:before="240" w:after="2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SOUSA, R. S.; GALIAZZI, M. C. O jogo da compreensão na análise textual discursiva em pesquisas na educação em ciências: revisitando quebra-cabeças e mosaicos. </w:t>
      </w:r>
      <w:r>
        <w:rPr>
          <w:rFonts w:ascii="Times New Roman" w:eastAsia="Times New Roman" w:hAnsi="Times New Roman" w:cs="Times New Roman"/>
          <w:b/>
          <w:sz w:val="24"/>
          <w:szCs w:val="24"/>
        </w:rPr>
        <w:t>Ciência &amp; Educação (Online)</w:t>
      </w:r>
      <w:r>
        <w:rPr>
          <w:rFonts w:ascii="Times New Roman" w:eastAsia="Times New Roman" w:hAnsi="Times New Roman" w:cs="Times New Roman"/>
          <w:sz w:val="24"/>
          <w:szCs w:val="24"/>
        </w:rPr>
        <w:t xml:space="preserve">, Bauru (SP), v. 24, n. 3, p. 799-814, </w:t>
      </w:r>
      <w:proofErr w:type="gramStart"/>
      <w:r>
        <w:rPr>
          <w:rFonts w:ascii="Times New Roman" w:eastAsia="Times New Roman" w:hAnsi="Times New Roman" w:cs="Times New Roman"/>
          <w:sz w:val="24"/>
          <w:szCs w:val="24"/>
        </w:rPr>
        <w:t>jul./</w:t>
      </w:r>
      <w:proofErr w:type="gramEnd"/>
      <w:r>
        <w:rPr>
          <w:rFonts w:ascii="Times New Roman" w:eastAsia="Times New Roman" w:hAnsi="Times New Roman" w:cs="Times New Roman"/>
          <w:sz w:val="24"/>
          <w:szCs w:val="24"/>
        </w:rPr>
        <w:t>set. 2018.</w:t>
      </w:r>
    </w:p>
    <w:p w14:paraId="000000A7" w14:textId="77777777" w:rsidR="00A50D61" w:rsidRDefault="002237FE">
      <w:pPr>
        <w:spacing w:before="240" w:after="200" w:line="240" w:lineRule="auto"/>
        <w:ind w:left="0" w:firstLine="0"/>
        <w:rPr>
          <w:rFonts w:ascii="Times New Roman" w:eastAsia="Times New Roman" w:hAnsi="Times New Roman" w:cs="Times New Roman"/>
          <w:sz w:val="24"/>
          <w:szCs w:val="24"/>
          <w:lang w:val="en-US"/>
        </w:rPr>
      </w:pPr>
      <w:r w:rsidRPr="00136FC4">
        <w:rPr>
          <w:rFonts w:ascii="Times New Roman" w:eastAsia="Times New Roman" w:hAnsi="Times New Roman" w:cs="Times New Roman"/>
          <w:sz w:val="24"/>
          <w:szCs w:val="24"/>
          <w:highlight w:val="white"/>
          <w:lang w:val="en-US"/>
        </w:rPr>
        <w:t xml:space="preserve">VAN MANEN, M. Phenomenology in Its Original Sense. </w:t>
      </w:r>
      <w:r w:rsidRPr="00136FC4">
        <w:rPr>
          <w:rFonts w:ascii="Times New Roman" w:eastAsia="Times New Roman" w:hAnsi="Times New Roman" w:cs="Times New Roman"/>
          <w:b/>
          <w:sz w:val="24"/>
          <w:szCs w:val="24"/>
          <w:highlight w:val="white"/>
          <w:lang w:val="en-US"/>
        </w:rPr>
        <w:t>Qualitative Health Research</w:t>
      </w:r>
      <w:r w:rsidRPr="00136FC4">
        <w:rPr>
          <w:rFonts w:ascii="Times New Roman" w:eastAsia="Times New Roman" w:hAnsi="Times New Roman" w:cs="Times New Roman"/>
          <w:sz w:val="24"/>
          <w:szCs w:val="24"/>
          <w:highlight w:val="white"/>
          <w:lang w:val="en-US"/>
        </w:rPr>
        <w:t xml:space="preserve">, v. 27, n. </w:t>
      </w:r>
      <w:proofErr w:type="gramStart"/>
      <w:r w:rsidRPr="00136FC4">
        <w:rPr>
          <w:rFonts w:ascii="Times New Roman" w:eastAsia="Times New Roman" w:hAnsi="Times New Roman" w:cs="Times New Roman"/>
          <w:sz w:val="24"/>
          <w:szCs w:val="24"/>
          <w:highlight w:val="white"/>
          <w:lang w:val="en-US"/>
        </w:rPr>
        <w:t>6</w:t>
      </w:r>
      <w:proofErr w:type="gramEnd"/>
      <w:r w:rsidRPr="00136FC4">
        <w:rPr>
          <w:rFonts w:ascii="Times New Roman" w:eastAsia="Times New Roman" w:hAnsi="Times New Roman" w:cs="Times New Roman"/>
          <w:sz w:val="24"/>
          <w:szCs w:val="24"/>
          <w:highlight w:val="white"/>
          <w:lang w:val="en-US"/>
        </w:rPr>
        <w:t>, p. 810-825, 2017.</w:t>
      </w:r>
    </w:p>
    <w:p w14:paraId="5ED79065" w14:textId="5A13866C" w:rsidR="005B477E" w:rsidRPr="00136FC4" w:rsidRDefault="005B477E">
      <w:pPr>
        <w:spacing w:before="240" w:after="200" w:line="240" w:lineRule="auto"/>
        <w:ind w:left="0"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WELLS, G. </w:t>
      </w:r>
      <w:r w:rsidRPr="005B477E">
        <w:rPr>
          <w:rFonts w:ascii="Times New Roman" w:eastAsia="Times New Roman" w:hAnsi="Times New Roman" w:cs="Times New Roman"/>
          <w:sz w:val="24"/>
          <w:szCs w:val="24"/>
          <w:lang w:val="en-US"/>
        </w:rPr>
        <w:t xml:space="preserve">(Ed.). </w:t>
      </w:r>
      <w:r w:rsidRPr="005B477E">
        <w:rPr>
          <w:rFonts w:ascii="Times New Roman" w:eastAsia="Times New Roman" w:hAnsi="Times New Roman" w:cs="Times New Roman"/>
          <w:b/>
          <w:sz w:val="24"/>
          <w:szCs w:val="24"/>
          <w:lang w:val="en-US"/>
        </w:rPr>
        <w:t>Action, talk, and text: learning and teaching through inquiry.</w:t>
      </w:r>
      <w:r w:rsidRPr="005B477E">
        <w:rPr>
          <w:rFonts w:ascii="Times New Roman" w:eastAsia="Times New Roman" w:hAnsi="Times New Roman" w:cs="Times New Roman"/>
          <w:sz w:val="24"/>
          <w:szCs w:val="24"/>
          <w:lang w:val="en-US"/>
        </w:rPr>
        <w:t xml:space="preserve"> New York: Teachers College, Columbia University</w:t>
      </w:r>
      <w:r>
        <w:rPr>
          <w:rFonts w:ascii="Times New Roman" w:eastAsia="Times New Roman" w:hAnsi="Times New Roman" w:cs="Times New Roman"/>
          <w:sz w:val="24"/>
          <w:szCs w:val="24"/>
          <w:lang w:val="en-US"/>
        </w:rPr>
        <w:t>, 2001</w:t>
      </w:r>
      <w:r w:rsidRPr="005B477E">
        <w:rPr>
          <w:rFonts w:ascii="Times New Roman" w:eastAsia="Times New Roman" w:hAnsi="Times New Roman" w:cs="Times New Roman"/>
          <w:sz w:val="24"/>
          <w:szCs w:val="24"/>
          <w:lang w:val="en-US"/>
        </w:rPr>
        <w:t>.</w:t>
      </w:r>
    </w:p>
    <w:p w14:paraId="000000A8" w14:textId="77777777" w:rsidR="00A50D61" w:rsidRPr="00136FC4" w:rsidRDefault="00A50D61">
      <w:pPr>
        <w:spacing w:before="240" w:after="200"/>
        <w:ind w:left="0" w:firstLine="0"/>
        <w:rPr>
          <w:rFonts w:ascii="Times New Roman" w:eastAsia="Times New Roman" w:hAnsi="Times New Roman" w:cs="Times New Roman"/>
          <w:sz w:val="24"/>
          <w:szCs w:val="24"/>
          <w:lang w:val="en-US"/>
        </w:rPr>
      </w:pPr>
    </w:p>
    <w:p w14:paraId="000000A9" w14:textId="77777777" w:rsidR="00A50D61" w:rsidRPr="00136FC4" w:rsidRDefault="00A50D61">
      <w:pPr>
        <w:ind w:left="0" w:firstLine="0"/>
        <w:rPr>
          <w:lang w:val="en-US"/>
        </w:rPr>
      </w:pPr>
    </w:p>
    <w:sectPr w:rsidR="00A50D61" w:rsidRPr="00136FC4">
      <w:headerReference w:type="default" r:id="rId8"/>
      <w:pgSz w:w="11906" w:h="16838"/>
      <w:pgMar w:top="1418" w:right="1418" w:bottom="1418"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AB996" w14:textId="77777777" w:rsidR="00167727" w:rsidRDefault="00167727">
      <w:pPr>
        <w:spacing w:line="240" w:lineRule="auto"/>
      </w:pPr>
      <w:r>
        <w:separator/>
      </w:r>
    </w:p>
  </w:endnote>
  <w:endnote w:type="continuationSeparator" w:id="0">
    <w:p w14:paraId="527B9C68" w14:textId="77777777" w:rsidR="00167727" w:rsidRDefault="00167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2A81F" w14:textId="77777777" w:rsidR="00167727" w:rsidRDefault="00167727">
      <w:pPr>
        <w:spacing w:line="240" w:lineRule="auto"/>
      </w:pPr>
      <w:r>
        <w:separator/>
      </w:r>
    </w:p>
  </w:footnote>
  <w:footnote w:type="continuationSeparator" w:id="0">
    <w:p w14:paraId="793FAD7F" w14:textId="77777777" w:rsidR="00167727" w:rsidRDefault="00167727">
      <w:pPr>
        <w:spacing w:line="240" w:lineRule="auto"/>
      </w:pPr>
      <w:r>
        <w:continuationSeparator/>
      </w:r>
    </w:p>
  </w:footnote>
  <w:footnote w:id="1">
    <w:p w14:paraId="000000AB" w14:textId="7042717E" w:rsidR="004F2962" w:rsidRDefault="004F2962">
      <w:pPr>
        <w:spacing w:line="240" w:lineRule="auto"/>
        <w:ind w:left="0" w:firstLine="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Doutora em Educação, Docente Titular Voluntária da Universidade Federal do Rio Grande – FURG. mariagaliazzi@furg.br</w:t>
      </w:r>
    </w:p>
  </w:footnote>
  <w:footnote w:id="2">
    <w:p w14:paraId="000000AC" w14:textId="2D91AEF0" w:rsidR="004F2962" w:rsidRDefault="004F2962">
      <w:pPr>
        <w:spacing w:line="240" w:lineRule="auto"/>
        <w:ind w:left="0" w:firstLine="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Doutor em Educação em Ciências, Docente Adjunto da Universidade Federal do Paraná (UFPR). robson.simplicio@ufpr.br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A" w14:textId="3EB1C781" w:rsidR="004F2962" w:rsidRDefault="004F2962">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61"/>
    <w:rsid w:val="00002962"/>
    <w:rsid w:val="000269DB"/>
    <w:rsid w:val="00060F31"/>
    <w:rsid w:val="000B199A"/>
    <w:rsid w:val="000B712D"/>
    <w:rsid w:val="000F21BE"/>
    <w:rsid w:val="000F7E7D"/>
    <w:rsid w:val="00136FC4"/>
    <w:rsid w:val="00167727"/>
    <w:rsid w:val="002237FE"/>
    <w:rsid w:val="002A65E2"/>
    <w:rsid w:val="003239F1"/>
    <w:rsid w:val="0032793E"/>
    <w:rsid w:val="00337472"/>
    <w:rsid w:val="003653AA"/>
    <w:rsid w:val="003B18A6"/>
    <w:rsid w:val="004237D0"/>
    <w:rsid w:val="00442A9C"/>
    <w:rsid w:val="004C38A5"/>
    <w:rsid w:val="004C526E"/>
    <w:rsid w:val="004E7821"/>
    <w:rsid w:val="004F2962"/>
    <w:rsid w:val="00550F76"/>
    <w:rsid w:val="00561085"/>
    <w:rsid w:val="005B477E"/>
    <w:rsid w:val="00600306"/>
    <w:rsid w:val="006470B0"/>
    <w:rsid w:val="00647DFD"/>
    <w:rsid w:val="00674884"/>
    <w:rsid w:val="00696C7E"/>
    <w:rsid w:val="006D5195"/>
    <w:rsid w:val="006F1D8B"/>
    <w:rsid w:val="006F473F"/>
    <w:rsid w:val="0071188D"/>
    <w:rsid w:val="0071404A"/>
    <w:rsid w:val="00723629"/>
    <w:rsid w:val="007C590A"/>
    <w:rsid w:val="00810E72"/>
    <w:rsid w:val="00826D59"/>
    <w:rsid w:val="0083037F"/>
    <w:rsid w:val="00854367"/>
    <w:rsid w:val="008A098E"/>
    <w:rsid w:val="008C3F9B"/>
    <w:rsid w:val="00935BCD"/>
    <w:rsid w:val="00A3448A"/>
    <w:rsid w:val="00A50D61"/>
    <w:rsid w:val="00AA190C"/>
    <w:rsid w:val="00AF49F2"/>
    <w:rsid w:val="00C20B74"/>
    <w:rsid w:val="00C25A63"/>
    <w:rsid w:val="00C3061F"/>
    <w:rsid w:val="00C64BEA"/>
    <w:rsid w:val="00C96110"/>
    <w:rsid w:val="00CF525F"/>
    <w:rsid w:val="00D04A03"/>
    <w:rsid w:val="00D2263B"/>
    <w:rsid w:val="00D7712E"/>
    <w:rsid w:val="00DF44B7"/>
    <w:rsid w:val="00EB648A"/>
    <w:rsid w:val="00EE7CA3"/>
    <w:rsid w:val="00F81542"/>
    <w:rsid w:val="00FC3243"/>
    <w:rsid w:val="00FC4C33"/>
    <w:rsid w:val="00FD79CE"/>
    <w:rsid w:val="00FF6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5C41F-CD06-44A0-8A93-2BF0A8E6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line="360" w:lineRule="auto"/>
        <w:ind w:left="822" w:firstLine="6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002962"/>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2962"/>
    <w:rPr>
      <w:rFonts w:ascii="Segoe UI" w:hAnsi="Segoe UI" w:cs="Segoe UI"/>
      <w:sz w:val="18"/>
      <w:szCs w:val="18"/>
    </w:rPr>
  </w:style>
  <w:style w:type="paragraph" w:styleId="Cabealho">
    <w:name w:val="header"/>
    <w:basedOn w:val="Normal"/>
    <w:link w:val="CabealhoChar"/>
    <w:uiPriority w:val="99"/>
    <w:unhideWhenUsed/>
    <w:rsid w:val="006470B0"/>
    <w:pPr>
      <w:tabs>
        <w:tab w:val="center" w:pos="4252"/>
        <w:tab w:val="right" w:pos="8504"/>
      </w:tabs>
      <w:spacing w:line="240" w:lineRule="auto"/>
    </w:pPr>
  </w:style>
  <w:style w:type="character" w:customStyle="1" w:styleId="CabealhoChar">
    <w:name w:val="Cabeçalho Char"/>
    <w:basedOn w:val="Fontepargpadro"/>
    <w:link w:val="Cabealho"/>
    <w:uiPriority w:val="99"/>
    <w:rsid w:val="006470B0"/>
  </w:style>
  <w:style w:type="paragraph" w:styleId="Rodap">
    <w:name w:val="footer"/>
    <w:basedOn w:val="Normal"/>
    <w:link w:val="RodapChar"/>
    <w:uiPriority w:val="99"/>
    <w:unhideWhenUsed/>
    <w:rsid w:val="006470B0"/>
    <w:pPr>
      <w:tabs>
        <w:tab w:val="center" w:pos="4252"/>
        <w:tab w:val="right" w:pos="8504"/>
      </w:tabs>
      <w:spacing w:line="240" w:lineRule="auto"/>
    </w:pPr>
  </w:style>
  <w:style w:type="character" w:customStyle="1" w:styleId="RodapChar">
    <w:name w:val="Rodapé Char"/>
    <w:basedOn w:val="Fontepargpadro"/>
    <w:link w:val="Rodap"/>
    <w:uiPriority w:val="99"/>
    <w:rsid w:val="006470B0"/>
  </w:style>
  <w:style w:type="paragraph" w:styleId="NormalWeb">
    <w:name w:val="Normal (Web)"/>
    <w:basedOn w:val="Normal"/>
    <w:uiPriority w:val="99"/>
    <w:semiHidden/>
    <w:unhideWhenUsed/>
    <w:rsid w:val="0067488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46382">
      <w:bodyDiv w:val="1"/>
      <w:marLeft w:val="0"/>
      <w:marRight w:val="0"/>
      <w:marTop w:val="0"/>
      <w:marBottom w:val="0"/>
      <w:divBdr>
        <w:top w:val="none" w:sz="0" w:space="0" w:color="auto"/>
        <w:left w:val="none" w:sz="0" w:space="0" w:color="auto"/>
        <w:bottom w:val="none" w:sz="0" w:space="0" w:color="auto"/>
        <w:right w:val="none" w:sz="0" w:space="0" w:color="auto"/>
      </w:divBdr>
    </w:div>
    <w:div w:id="1510678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iente.argo.com.br/~mgos/analise_de_conteudo_morae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3500B-6DD1-4572-A320-C17B93A1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7954</Words>
  <Characters>42953</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 i5</dc:creator>
  <cp:lastModifiedBy>Core i5</cp:lastModifiedBy>
  <cp:revision>7</cp:revision>
  <dcterms:created xsi:type="dcterms:W3CDTF">2021-04-14T01:44:00Z</dcterms:created>
  <dcterms:modified xsi:type="dcterms:W3CDTF">2021-04-14T18:27:00Z</dcterms:modified>
</cp:coreProperties>
</file>